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822D2" w14:textId="77777777" w:rsidR="002B5E66" w:rsidRPr="006B6200" w:rsidRDefault="002B5E66" w:rsidP="006B6200">
      <w:pPr>
        <w:pStyle w:val="Heading3"/>
        <w:spacing w:before="0" w:after="120"/>
        <w:ind w:left="1418" w:hanging="1418"/>
        <w:rPr>
          <w:rFonts w:ascii="Times New Roman" w:hAnsi="Times New Roman"/>
          <w:spacing w:val="-6"/>
          <w:sz w:val="24"/>
          <w:szCs w:val="24"/>
          <w:lang w:val="sr-Cyrl-RS"/>
        </w:rPr>
      </w:pPr>
    </w:p>
    <w:p w14:paraId="07380EC4" w14:textId="6E327A3B" w:rsidR="00CB7B38" w:rsidRPr="006B6200" w:rsidRDefault="00644494" w:rsidP="006B6200">
      <w:pPr>
        <w:pStyle w:val="Heading3"/>
        <w:spacing w:before="0" w:after="120"/>
        <w:ind w:left="1418" w:hanging="1418"/>
        <w:rPr>
          <w:rFonts w:ascii="Times New Roman" w:hAnsi="Times New Roman"/>
          <w:spacing w:val="-6"/>
          <w:sz w:val="24"/>
          <w:szCs w:val="24"/>
          <w:lang w:val="sr-Cyrl-RS"/>
        </w:rPr>
      </w:pPr>
      <w:r w:rsidRPr="006B6200">
        <w:rPr>
          <w:rFonts w:ascii="Times New Roman" w:hAnsi="Times New Roman"/>
          <w:spacing w:val="-6"/>
          <w:sz w:val="24"/>
          <w:szCs w:val="24"/>
          <w:lang w:val="sr-Cyrl-RS"/>
        </w:rPr>
        <w:t>ИЗВЕШТАЈ О ЈАВИМ КОНСУЛТАЦИЈАМА</w:t>
      </w:r>
    </w:p>
    <w:p w14:paraId="741E35C0" w14:textId="77777777" w:rsidR="00DC2556" w:rsidRPr="006B6200" w:rsidRDefault="00DC2556" w:rsidP="006B6200">
      <w:pPr>
        <w:jc w:val="both"/>
        <w:rPr>
          <w:rFonts w:ascii="Times New Roman" w:hAnsi="Times New Roman" w:cs="Times New Roman"/>
          <w:sz w:val="24"/>
          <w:szCs w:val="24"/>
          <w:lang w:val="sr-Cyrl-RS"/>
        </w:rPr>
      </w:pPr>
    </w:p>
    <w:p w14:paraId="3D0FF0CE" w14:textId="46E331B6" w:rsidR="002B5E66" w:rsidRPr="006B6200" w:rsidRDefault="00CF0612" w:rsidP="006B6200">
      <w:pPr>
        <w:jc w:val="both"/>
        <w:rPr>
          <w:rFonts w:ascii="Times New Roman" w:eastAsia="Times New Roman" w:hAnsi="Times New Roman" w:cs="Times New Roman"/>
          <w:sz w:val="24"/>
          <w:szCs w:val="24"/>
          <w:lang w:val="sr-Cyrl-RS"/>
        </w:rPr>
      </w:pPr>
      <w:r w:rsidRPr="006B6200">
        <w:rPr>
          <w:rFonts w:ascii="Times New Roman" w:eastAsia="Times New Roman" w:hAnsi="Times New Roman" w:cs="Times New Roman"/>
          <w:sz w:val="24"/>
          <w:szCs w:val="24"/>
          <w:lang w:val="sr-Cyrl-RS"/>
        </w:rPr>
        <w:t>У оквиру припреме Пројекта Светске банке</w:t>
      </w:r>
      <w:r w:rsidRPr="006B6200">
        <w:rPr>
          <w:rFonts w:ascii="Times New Roman" w:hAnsi="Times New Roman" w:cs="Times New Roman"/>
          <w:sz w:val="24"/>
          <w:szCs w:val="24"/>
          <w:lang w:val="sr-Cyrl-RS"/>
        </w:rPr>
        <w:t xml:space="preserve"> „Вишефазни програмски приступ развоју гасног сектора у Републици Србији – Фаза 1: Пројекат стратешке гасне инфраструктуре и институционалног јачања“ </w:t>
      </w:r>
      <w:r w:rsidRPr="006B6200">
        <w:rPr>
          <w:rFonts w:ascii="Times New Roman" w:eastAsia="Times New Roman" w:hAnsi="Times New Roman" w:cs="Times New Roman"/>
          <w:sz w:val="24"/>
          <w:szCs w:val="24"/>
          <w:lang w:val="sr-Cyrl-RS"/>
        </w:rPr>
        <w:t>у складу са стандардима Светске банке у области заштите животне средине и друштвених питања, припремљени су Scoping Report (SR) – Извештај о обиму пројекта, Resettlement Policy Framework (RPF) – Оквир политике експропријације, Stakeholder Engagement Plan (SEP) – План укључивања заинтересованих страна и Environmental and Social Commitment Plan (ESCP) – План еколошких и социјалних обавеза.</w:t>
      </w:r>
    </w:p>
    <w:p w14:paraId="4958858E" w14:textId="77777777" w:rsidR="00952F47" w:rsidRPr="006B6200" w:rsidRDefault="00DC2556" w:rsidP="006B6200">
      <w:pPr>
        <w:jc w:val="both"/>
        <w:rPr>
          <w:rFonts w:ascii="Times New Roman" w:hAnsi="Times New Roman" w:cs="Times New Roman"/>
          <w:sz w:val="24"/>
          <w:szCs w:val="24"/>
          <w:lang w:val="sr-Cyrl-RS"/>
        </w:rPr>
      </w:pPr>
      <w:r w:rsidRPr="006B6200">
        <w:rPr>
          <w:rFonts w:ascii="Times New Roman" w:eastAsia="Times New Roman" w:hAnsi="Times New Roman" w:cs="Times New Roman"/>
          <w:sz w:val="24"/>
          <w:szCs w:val="24"/>
          <w:lang w:val="sr-Cyrl-RS"/>
        </w:rPr>
        <w:t>У складу са Стандардом Светске банке за животну средину и друштво</w:t>
      </w:r>
      <w:r w:rsidR="005D21FA" w:rsidRPr="006B6200">
        <w:rPr>
          <w:rFonts w:ascii="Times New Roman" w:eastAsia="Times New Roman" w:hAnsi="Times New Roman" w:cs="Times New Roman"/>
          <w:sz w:val="24"/>
          <w:szCs w:val="24"/>
          <w:lang w:val="sr-Cyrl-RS"/>
        </w:rPr>
        <w:t xml:space="preserve"> </w:t>
      </w:r>
      <w:r w:rsidR="00FC6761" w:rsidRPr="006B6200">
        <w:rPr>
          <w:rFonts w:ascii="Times New Roman" w:eastAsia="Times New Roman" w:hAnsi="Times New Roman" w:cs="Times New Roman"/>
          <w:sz w:val="24"/>
          <w:szCs w:val="24"/>
          <w:lang w:val="sr-Cyrl-RS"/>
        </w:rPr>
        <w:t>(</w:t>
      </w:r>
      <w:r w:rsidR="005D21FA" w:rsidRPr="006B6200">
        <w:rPr>
          <w:rFonts w:ascii="Times New Roman" w:eastAsia="Times New Roman" w:hAnsi="Times New Roman" w:cs="Times New Roman"/>
          <w:sz w:val="24"/>
          <w:szCs w:val="24"/>
          <w:lang w:val="sr-Cyrl-RS"/>
        </w:rPr>
        <w:t>ESS</w:t>
      </w:r>
      <w:r w:rsidRPr="006B6200">
        <w:rPr>
          <w:rFonts w:ascii="Times New Roman" w:eastAsia="Times New Roman" w:hAnsi="Times New Roman" w:cs="Times New Roman"/>
          <w:sz w:val="24"/>
          <w:szCs w:val="24"/>
          <w:lang w:val="sr-Cyrl-RS"/>
        </w:rPr>
        <w:t>10) – Укључивање заинтересованих страна и објављивање информација</w:t>
      </w:r>
      <w:r w:rsidR="00331235" w:rsidRPr="006B6200">
        <w:rPr>
          <w:rFonts w:ascii="Times New Roman" w:eastAsia="Times New Roman" w:hAnsi="Times New Roman" w:cs="Times New Roman"/>
          <w:sz w:val="24"/>
          <w:szCs w:val="24"/>
          <w:lang w:val="sr-Cyrl-RS"/>
        </w:rPr>
        <w:t xml:space="preserve"> </w:t>
      </w:r>
      <w:r w:rsidR="00B21B23" w:rsidRPr="006B6200">
        <w:rPr>
          <w:rFonts w:ascii="Times New Roman" w:eastAsia="Times New Roman" w:hAnsi="Times New Roman" w:cs="Times New Roman"/>
          <w:sz w:val="24"/>
          <w:szCs w:val="24"/>
          <w:lang w:val="sr-Cyrl-RS"/>
        </w:rPr>
        <w:t>у оквиру припреме пројекта Strategic Gas Infrastructure and Institutional Strengthening Project (SGIIS), који се реализује уз подршку Светске банке,</w:t>
      </w:r>
      <w:r w:rsidR="002836BB" w:rsidRPr="006B6200">
        <w:rPr>
          <w:rFonts w:ascii="Times New Roman" w:eastAsia="Times New Roman" w:hAnsi="Times New Roman" w:cs="Times New Roman"/>
          <w:sz w:val="24"/>
          <w:szCs w:val="24"/>
          <w:lang w:val="sr-Cyrl-RS"/>
        </w:rPr>
        <w:t xml:space="preserve"> Министарство рударства и енергетике </w:t>
      </w:r>
      <w:r w:rsidR="00331235" w:rsidRPr="006B6200">
        <w:rPr>
          <w:rFonts w:ascii="Times New Roman" w:eastAsia="Times New Roman" w:hAnsi="Times New Roman" w:cs="Times New Roman"/>
          <w:sz w:val="24"/>
          <w:szCs w:val="24"/>
          <w:lang w:val="sr-Cyrl-RS"/>
        </w:rPr>
        <w:t xml:space="preserve">је спровело јавне консултације са релевантним заинтересованим странама </w:t>
      </w:r>
      <w:r w:rsidR="00B21B23" w:rsidRPr="006B6200">
        <w:rPr>
          <w:rFonts w:ascii="Times New Roman" w:eastAsia="Times New Roman" w:hAnsi="Times New Roman" w:cs="Times New Roman"/>
          <w:sz w:val="24"/>
          <w:szCs w:val="24"/>
          <w:lang w:val="sr-Cyrl-RS"/>
        </w:rPr>
        <w:t>у вези са циљевима, оквирним подручјем реализације пројекта, као и социјалним и еколошким аспектима пројекта</w:t>
      </w:r>
      <w:r w:rsidR="00331235" w:rsidRPr="006B6200">
        <w:rPr>
          <w:rFonts w:ascii="Times New Roman" w:eastAsia="Times New Roman" w:hAnsi="Times New Roman" w:cs="Times New Roman"/>
          <w:sz w:val="24"/>
          <w:szCs w:val="24"/>
          <w:lang w:val="sr-Cyrl-RS"/>
        </w:rPr>
        <w:t>.</w:t>
      </w:r>
      <w:r w:rsidR="00331235" w:rsidRPr="006B6200">
        <w:rPr>
          <w:rFonts w:ascii="Times New Roman" w:hAnsi="Times New Roman" w:cs="Times New Roman"/>
          <w:sz w:val="24"/>
          <w:szCs w:val="24"/>
          <w:lang w:val="sr-Cyrl-RS"/>
        </w:rPr>
        <w:t xml:space="preserve">    </w:t>
      </w:r>
    </w:p>
    <w:p w14:paraId="719387BF" w14:textId="7FC052D1" w:rsidR="00331235" w:rsidRPr="006B6200" w:rsidRDefault="00331235" w:rsidP="006B6200">
      <w:pPr>
        <w:pStyle w:val="NormalWeb"/>
        <w:shd w:val="clear" w:color="auto" w:fill="FFFFFF"/>
        <w:spacing w:before="0" w:beforeAutospacing="0" w:after="120" w:afterAutospacing="0"/>
        <w:jc w:val="both"/>
        <w:rPr>
          <w:lang w:val="sr-Cyrl-RS"/>
        </w:rPr>
      </w:pPr>
      <w:r w:rsidRPr="006B6200">
        <w:rPr>
          <w:lang w:val="sr-Cyrl-RS"/>
        </w:rPr>
        <w:t xml:space="preserve">Почев од </w:t>
      </w:r>
      <w:r w:rsidR="0025441E" w:rsidRPr="006B6200">
        <w:rPr>
          <w:lang w:val="sr-Cyrl-RS"/>
        </w:rPr>
        <w:t>27.7.2026. године</w:t>
      </w:r>
      <w:r w:rsidRPr="006B6200">
        <w:rPr>
          <w:lang w:val="sr-Cyrl-RS"/>
        </w:rPr>
        <w:t xml:space="preserve">, Министарство рударства и енергетике (МРЕ) објавило је нацрте докумената </w:t>
      </w:r>
      <w:r w:rsidR="0025441E" w:rsidRPr="006B6200">
        <w:rPr>
          <w:lang w:val="sr-Cyrl-RS"/>
        </w:rPr>
        <w:t xml:space="preserve">SR, RPF, SEP и ESCP </w:t>
      </w:r>
      <w:r w:rsidRPr="006B6200">
        <w:rPr>
          <w:lang w:val="sr-Cyrl-RS"/>
        </w:rPr>
        <w:t xml:space="preserve">на својој интернет страници и упутило позив за јавне консултације </w:t>
      </w:r>
      <w:r w:rsidR="0025441E" w:rsidRPr="006B6200">
        <w:rPr>
          <w:lang w:val="sr-Cyrl-RS"/>
        </w:rPr>
        <w:t xml:space="preserve">са релевантним заинтересованим странама </w:t>
      </w:r>
      <w:r w:rsidRPr="006B6200">
        <w:rPr>
          <w:lang w:val="sr-Cyrl-RS"/>
        </w:rPr>
        <w:t xml:space="preserve">за наведена документа у оквиру </w:t>
      </w:r>
      <w:r w:rsidR="00952F47" w:rsidRPr="006B6200">
        <w:rPr>
          <w:lang w:val="sr-Cyrl-RS"/>
        </w:rPr>
        <w:t>п</w:t>
      </w:r>
      <w:r w:rsidRPr="006B6200">
        <w:rPr>
          <w:lang w:val="sr-Cyrl-RS"/>
        </w:rPr>
        <w:t xml:space="preserve">ројекта. </w:t>
      </w:r>
    </w:p>
    <w:p w14:paraId="3871AA3B" w14:textId="77777777" w:rsidR="00CF0612" w:rsidRPr="006B6200" w:rsidRDefault="00952F47" w:rsidP="006B6200">
      <w:pPr>
        <w:jc w:val="both"/>
        <w:rPr>
          <w:rFonts w:ascii="Times New Roman" w:eastAsia="Times New Roman" w:hAnsi="Times New Roman" w:cs="Times New Roman"/>
          <w:sz w:val="24"/>
          <w:szCs w:val="24"/>
          <w:lang w:val="sr-Cyrl-RS"/>
        </w:rPr>
      </w:pPr>
      <w:r w:rsidRPr="006B6200">
        <w:rPr>
          <w:rFonts w:ascii="Times New Roman" w:hAnsi="Times New Roman" w:cs="Times New Roman"/>
          <w:sz w:val="24"/>
          <w:szCs w:val="24"/>
          <w:lang w:val="sr-Cyrl-RS"/>
        </w:rPr>
        <w:t xml:space="preserve">Документа </w:t>
      </w:r>
      <w:r w:rsidR="0025441E" w:rsidRPr="006B6200">
        <w:rPr>
          <w:rFonts w:ascii="Times New Roman" w:hAnsi="Times New Roman" w:cs="Times New Roman"/>
          <w:sz w:val="24"/>
          <w:szCs w:val="24"/>
          <w:lang w:val="sr-Cyrl-RS"/>
        </w:rPr>
        <w:t xml:space="preserve">SR, RPF, SEP и ESCP </w:t>
      </w:r>
      <w:r w:rsidR="00303150" w:rsidRPr="006B6200">
        <w:rPr>
          <w:rFonts w:ascii="Times New Roman" w:hAnsi="Times New Roman" w:cs="Times New Roman"/>
          <w:sz w:val="24"/>
          <w:szCs w:val="24"/>
          <w:lang w:val="sr-Cyrl-RS"/>
        </w:rPr>
        <w:t xml:space="preserve">као и позив за јавне консултације </w:t>
      </w:r>
      <w:r w:rsidR="00303150" w:rsidRPr="006B6200">
        <w:rPr>
          <w:rFonts w:ascii="Times New Roman" w:eastAsia="Times New Roman" w:hAnsi="Times New Roman" w:cs="Times New Roman"/>
          <w:sz w:val="24"/>
          <w:szCs w:val="24"/>
          <w:lang w:val="sr-Cyrl-RS"/>
        </w:rPr>
        <w:t>објављени су на интернет страниц</w:t>
      </w:r>
      <w:r w:rsidRPr="006B6200">
        <w:rPr>
          <w:rFonts w:ascii="Times New Roman" w:eastAsia="Times New Roman" w:hAnsi="Times New Roman" w:cs="Times New Roman"/>
          <w:sz w:val="24"/>
          <w:szCs w:val="24"/>
          <w:lang w:val="sr-Cyrl-RS"/>
        </w:rPr>
        <w:t>ама</w:t>
      </w:r>
      <w:r w:rsidR="00CF0612" w:rsidRPr="006B6200">
        <w:rPr>
          <w:rFonts w:ascii="Times New Roman" w:eastAsia="Times New Roman" w:hAnsi="Times New Roman" w:cs="Times New Roman"/>
          <w:sz w:val="24"/>
          <w:szCs w:val="24"/>
          <w:lang w:val="sr-Cyrl-RS"/>
        </w:rPr>
        <w:t>:</w:t>
      </w:r>
    </w:p>
    <w:p w14:paraId="53F2A517" w14:textId="77777777" w:rsidR="006B6200" w:rsidRDefault="00303150" w:rsidP="006B6200">
      <w:pPr>
        <w:pStyle w:val="ListParagraph"/>
        <w:numPr>
          <w:ilvl w:val="0"/>
          <w:numId w:val="7"/>
        </w:numPr>
        <w:jc w:val="both"/>
        <w:rPr>
          <w:rFonts w:ascii="Times New Roman" w:eastAsia="Times New Roman" w:hAnsi="Times New Roman" w:cs="Times New Roman"/>
          <w:sz w:val="24"/>
          <w:szCs w:val="24"/>
          <w:lang w:val="sr-Cyrl-RS"/>
        </w:rPr>
      </w:pPr>
      <w:r w:rsidRPr="006B6200">
        <w:rPr>
          <w:rFonts w:ascii="Times New Roman" w:eastAsia="Times New Roman" w:hAnsi="Times New Roman" w:cs="Times New Roman"/>
          <w:sz w:val="24"/>
          <w:szCs w:val="24"/>
          <w:lang w:val="sr-Cyrl-RS"/>
        </w:rPr>
        <w:t>Министарств</w:t>
      </w:r>
      <w:r w:rsidR="001C139A" w:rsidRPr="006B6200">
        <w:rPr>
          <w:rFonts w:ascii="Times New Roman" w:eastAsia="Times New Roman" w:hAnsi="Times New Roman" w:cs="Times New Roman"/>
          <w:sz w:val="24"/>
          <w:szCs w:val="24"/>
          <w:lang w:val="sr-Cyrl-RS"/>
        </w:rPr>
        <w:t>о</w:t>
      </w:r>
      <w:r w:rsidRPr="006B6200">
        <w:rPr>
          <w:rFonts w:ascii="Times New Roman" w:eastAsia="Times New Roman" w:hAnsi="Times New Roman" w:cs="Times New Roman"/>
          <w:sz w:val="24"/>
          <w:szCs w:val="24"/>
          <w:lang w:val="sr-Cyrl-RS"/>
        </w:rPr>
        <w:t xml:space="preserve"> рударства и енергетике:</w:t>
      </w:r>
      <w:r w:rsidR="001128AC" w:rsidRPr="006B6200">
        <w:rPr>
          <w:rFonts w:ascii="Times New Roman" w:eastAsia="Times New Roman" w:hAnsi="Times New Roman" w:cs="Times New Roman"/>
          <w:sz w:val="24"/>
          <w:szCs w:val="24"/>
          <w:lang w:val="sr-Cyrl-RS"/>
        </w:rPr>
        <w:t xml:space="preserve"> </w:t>
      </w:r>
    </w:p>
    <w:p w14:paraId="0A567716" w14:textId="39CCFA1D" w:rsidR="00303150" w:rsidRPr="006B6200" w:rsidRDefault="006B6200" w:rsidP="006B6200">
      <w:pPr>
        <w:pStyle w:val="ListParagraph"/>
        <w:ind w:left="420"/>
        <w:jc w:val="both"/>
        <w:rPr>
          <w:rFonts w:ascii="Times New Roman" w:eastAsia="Times New Roman" w:hAnsi="Times New Roman" w:cs="Times New Roman"/>
          <w:sz w:val="24"/>
          <w:szCs w:val="24"/>
          <w:lang w:val="sr-Cyrl-RS"/>
        </w:rPr>
      </w:pPr>
      <w:hyperlink r:id="rId8" w:history="1">
        <w:r w:rsidRPr="001E23E6">
          <w:rPr>
            <w:rStyle w:val="Hyperlink"/>
            <w:rFonts w:ascii="Times New Roman" w:eastAsia="Times New Roman" w:hAnsi="Times New Roman" w:cs="Times New Roman"/>
            <w:sz w:val="24"/>
            <w:szCs w:val="24"/>
            <w:lang w:val="sr-Cyrl-RS"/>
          </w:rPr>
          <w:t>https://www.mre.gov.rs/tekst/16891/-visefazni-programski-pristup-razvoju-gasnog-sektora-u-republici-srbiji-faza-1-projekat-strateske-gasne-infrastrukture-i-institucionalnog-jacanja.php</w:t>
        </w:r>
      </w:hyperlink>
    </w:p>
    <w:p w14:paraId="5626C23D" w14:textId="77777777" w:rsidR="006B6200" w:rsidRDefault="003F623B" w:rsidP="006B6200">
      <w:pPr>
        <w:pStyle w:val="ListParagraph"/>
        <w:numPr>
          <w:ilvl w:val="0"/>
          <w:numId w:val="7"/>
        </w:num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Општин</w:t>
      </w:r>
      <w:r w:rsidR="001C139A" w:rsidRPr="006B6200">
        <w:rPr>
          <w:rFonts w:ascii="Times New Roman" w:hAnsi="Times New Roman" w:cs="Times New Roman"/>
          <w:sz w:val="24"/>
          <w:szCs w:val="24"/>
          <w:lang w:val="sr-Cyrl-RS"/>
        </w:rPr>
        <w:t>а</w:t>
      </w:r>
      <w:r w:rsidRPr="006B6200">
        <w:rPr>
          <w:rFonts w:ascii="Times New Roman" w:hAnsi="Times New Roman" w:cs="Times New Roman"/>
          <w:sz w:val="24"/>
          <w:szCs w:val="24"/>
          <w:lang w:val="sr-Cyrl-RS"/>
        </w:rPr>
        <w:t xml:space="preserve"> Алексинац: </w:t>
      </w:r>
    </w:p>
    <w:p w14:paraId="38BA9BBC" w14:textId="21823C9B" w:rsidR="00CF0612" w:rsidRPr="006B6200" w:rsidRDefault="006B6200" w:rsidP="006B6200">
      <w:pPr>
        <w:pStyle w:val="ListParagraph"/>
        <w:ind w:left="420"/>
        <w:jc w:val="both"/>
        <w:rPr>
          <w:rFonts w:ascii="Times New Roman" w:hAnsi="Times New Roman" w:cs="Times New Roman"/>
          <w:sz w:val="24"/>
          <w:szCs w:val="24"/>
          <w:lang w:val="sr-Cyrl-RS"/>
        </w:rPr>
      </w:pPr>
      <w:hyperlink r:id="rId9" w:history="1">
        <w:r w:rsidRPr="001E23E6">
          <w:rPr>
            <w:rStyle w:val="Hyperlink"/>
            <w:rFonts w:ascii="Times New Roman" w:hAnsi="Times New Roman" w:cs="Times New Roman"/>
            <w:sz w:val="24"/>
            <w:szCs w:val="24"/>
            <w:lang w:val="sr-Cyrl-RS"/>
          </w:rPr>
          <w:t>https://aleksinac.org/index.php/2026-07-28-05-54-39</w:t>
        </w:r>
      </w:hyperlink>
    </w:p>
    <w:p w14:paraId="765D2CBB" w14:textId="77777777" w:rsidR="006B6200" w:rsidRDefault="003F623B" w:rsidP="006B6200">
      <w:pPr>
        <w:pStyle w:val="ListParagraph"/>
        <w:numPr>
          <w:ilvl w:val="0"/>
          <w:numId w:val="7"/>
        </w:num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 xml:space="preserve">Град Ниш: </w:t>
      </w:r>
    </w:p>
    <w:p w14:paraId="2927EC7A" w14:textId="268B3679" w:rsidR="003F623B" w:rsidRPr="006B6200" w:rsidRDefault="006B6200" w:rsidP="006B6200">
      <w:pPr>
        <w:pStyle w:val="ListParagraph"/>
        <w:ind w:left="420"/>
        <w:jc w:val="both"/>
        <w:rPr>
          <w:rFonts w:ascii="Times New Roman" w:hAnsi="Times New Roman" w:cs="Times New Roman"/>
          <w:sz w:val="24"/>
          <w:szCs w:val="24"/>
          <w:lang w:val="sr-Cyrl-RS"/>
        </w:rPr>
      </w:pPr>
      <w:hyperlink r:id="rId10" w:history="1">
        <w:r w:rsidRPr="001E23E6">
          <w:rPr>
            <w:rStyle w:val="Hyperlink"/>
            <w:rFonts w:ascii="Times New Roman" w:hAnsi="Times New Roman" w:cs="Times New Roman"/>
            <w:sz w:val="24"/>
            <w:szCs w:val="24"/>
            <w:lang w:val="sr-Cyrl-RS"/>
          </w:rPr>
          <w:t>https://www.ni.rs/obavestenje-o-javnim-konsultacijama-notice-on-public-consultations/</w:t>
        </w:r>
      </w:hyperlink>
    </w:p>
    <w:p w14:paraId="60C7BA70" w14:textId="1203723A" w:rsidR="003F623B" w:rsidRDefault="003F623B" w:rsidP="006B6200">
      <w:pPr>
        <w:pStyle w:val="ListParagraph"/>
        <w:numPr>
          <w:ilvl w:val="0"/>
          <w:numId w:val="7"/>
        </w:num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ОпштинаЋићевац:</w:t>
      </w:r>
      <w:r w:rsidR="001C139A" w:rsidRPr="006B6200">
        <w:rPr>
          <w:rFonts w:ascii="Times New Roman" w:hAnsi="Times New Roman" w:cs="Times New Roman"/>
          <w:sz w:val="24"/>
          <w:szCs w:val="24"/>
          <w:lang w:val="sr-Cyrl-RS"/>
        </w:rPr>
        <w:t xml:space="preserve"> https://www.cicevac.rs/%D0%9E%D0%91%D0%90%D0%92%D0%95%D0%A8%D0%A2%D0%95%D0%8A%D0%90/315</w:t>
      </w:r>
    </w:p>
    <w:p w14:paraId="2E64AC89" w14:textId="77777777" w:rsidR="006B6200" w:rsidRDefault="001C139A" w:rsidP="006B6200">
      <w:pPr>
        <w:pStyle w:val="ListParagraph"/>
        <w:numPr>
          <w:ilvl w:val="0"/>
          <w:numId w:val="7"/>
        </w:num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 xml:space="preserve">Општина Ражањ: </w:t>
      </w:r>
    </w:p>
    <w:p w14:paraId="6B5397C5" w14:textId="0F1250C7" w:rsidR="001C139A" w:rsidRDefault="006B6200" w:rsidP="006B6200">
      <w:pPr>
        <w:pStyle w:val="ListParagraph"/>
        <w:ind w:left="420"/>
        <w:jc w:val="both"/>
        <w:rPr>
          <w:rFonts w:ascii="Times New Roman" w:hAnsi="Times New Roman" w:cs="Times New Roman"/>
          <w:sz w:val="24"/>
          <w:szCs w:val="24"/>
          <w:lang w:val="sr-Cyrl-RS"/>
        </w:rPr>
      </w:pPr>
      <w:hyperlink r:id="rId11" w:history="1">
        <w:r w:rsidRPr="001E23E6">
          <w:rPr>
            <w:rStyle w:val="Hyperlink"/>
            <w:rFonts w:ascii="Times New Roman" w:hAnsi="Times New Roman" w:cs="Times New Roman"/>
            <w:sz w:val="24"/>
            <w:szCs w:val="24"/>
            <w:lang w:val="sr-Cyrl-RS"/>
          </w:rPr>
          <w:t>https://razanj.ls.gov.rs/актуелности/јавни-позиви-и-конкурси/јавни-огласи/обавештење-о-јавним-консултацијама-notice-on-public-consultations/</w:t>
        </w:r>
      </w:hyperlink>
    </w:p>
    <w:p w14:paraId="34EC7CDB" w14:textId="77777777" w:rsidR="00E83296" w:rsidRDefault="00E83296" w:rsidP="00E83296">
      <w:pPr>
        <w:jc w:val="both"/>
        <w:rPr>
          <w:rFonts w:ascii="Times New Roman" w:hAnsi="Times New Roman" w:cs="Times New Roman"/>
          <w:sz w:val="24"/>
          <w:szCs w:val="24"/>
          <w:lang w:val="sr-Cyrl-RS"/>
        </w:rPr>
      </w:pPr>
    </w:p>
    <w:p w14:paraId="21409788" w14:textId="1E1EB084" w:rsidR="00E83296" w:rsidRDefault="00E83296" w:rsidP="00E83296">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Позив за јавне консултације објављен је и дневним новинама Политика дана 22. августа 2026. године. </w:t>
      </w:r>
    </w:p>
    <w:p w14:paraId="693C49B6" w14:textId="77777777" w:rsidR="00E83296" w:rsidRDefault="00E83296" w:rsidP="00E83296">
      <w:pPr>
        <w:jc w:val="both"/>
        <w:rPr>
          <w:rFonts w:ascii="Times New Roman" w:hAnsi="Times New Roman" w:cs="Times New Roman"/>
          <w:sz w:val="24"/>
          <w:szCs w:val="24"/>
          <w:lang w:val="sr-Cyrl-RS"/>
        </w:rPr>
      </w:pPr>
    </w:p>
    <w:p w14:paraId="4079FFFC" w14:textId="77777777" w:rsidR="00DF2D81" w:rsidRDefault="00DF2D81" w:rsidP="000D3098">
      <w:pPr>
        <w:jc w:val="left"/>
        <w:rPr>
          <w:rFonts w:ascii="Times New Roman" w:hAnsi="Times New Roman" w:cs="Times New Roman"/>
          <w:sz w:val="24"/>
          <w:szCs w:val="24"/>
          <w:lang w:val="sr-Cyrl-RS"/>
        </w:rPr>
      </w:pPr>
    </w:p>
    <w:p w14:paraId="46B536DD" w14:textId="468391B7" w:rsidR="00E83296" w:rsidRPr="000D3098" w:rsidRDefault="00E83296" w:rsidP="000D3098">
      <w:pPr>
        <w:jc w:val="left"/>
        <w:rPr>
          <w:rFonts w:ascii="Times New Roman" w:hAnsi="Times New Roman" w:cs="Times New Roman"/>
          <w:i/>
          <w:iCs/>
          <w:color w:val="1F3864" w:themeColor="accent1" w:themeShade="80"/>
          <w:sz w:val="20"/>
          <w:szCs w:val="20"/>
          <w:lang w:val="sr-Latn-CS"/>
        </w:rPr>
      </w:pPr>
      <w:r w:rsidRPr="000D3098">
        <w:rPr>
          <w:rFonts w:ascii="Times New Roman" w:hAnsi="Times New Roman" w:cs="Times New Roman"/>
          <w:i/>
          <w:iCs/>
          <w:color w:val="1F3864" w:themeColor="accent1" w:themeShade="80"/>
          <w:sz w:val="20"/>
          <w:szCs w:val="20"/>
          <w:lang w:val="sr-Cyrl-RS"/>
        </w:rPr>
        <w:lastRenderedPageBreak/>
        <w:t>Слика 1. Позив за јавне консултације дневни лист Политика</w:t>
      </w:r>
    </w:p>
    <w:p w14:paraId="0B668AB0" w14:textId="418AA93D" w:rsidR="00E83296" w:rsidRPr="00DF2D81" w:rsidRDefault="00DF2D81" w:rsidP="006B6200">
      <w:pPr>
        <w:jc w:val="both"/>
        <w:rPr>
          <w:rFonts w:ascii="Times New Roman" w:hAnsi="Times New Roman" w:cs="Times New Roman"/>
          <w:sz w:val="24"/>
          <w:szCs w:val="24"/>
          <w:lang w:val="sr-Cyrl-CS"/>
        </w:rPr>
      </w:pPr>
      <w:r w:rsidRPr="00DF2D81">
        <w:rPr>
          <w:rFonts w:ascii="Times New Roman" w:hAnsi="Times New Roman" w:cs="Times New Roman"/>
          <w:noProof/>
          <w:sz w:val="24"/>
          <w:szCs w:val="24"/>
          <w:lang w:val="sr-Latn-CS"/>
        </w:rPr>
        <w:drawing>
          <wp:inline distT="0" distB="0" distL="0" distR="0" wp14:anchorId="224E3B47" wp14:editId="02563DBA">
            <wp:extent cx="8030102" cy="6084408"/>
            <wp:effectExtent l="1270" t="0" r="0" b="0"/>
            <wp:docPr id="1141382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82160" name=""/>
                    <pic:cNvPicPr/>
                  </pic:nvPicPr>
                  <pic:blipFill>
                    <a:blip r:embed="rId12"/>
                    <a:stretch>
                      <a:fillRect/>
                    </a:stretch>
                  </pic:blipFill>
                  <pic:spPr>
                    <a:xfrm rot="16200000">
                      <a:off x="0" y="0"/>
                      <a:ext cx="8045741" cy="6096258"/>
                    </a:xfrm>
                    <a:prstGeom prst="rect">
                      <a:avLst/>
                    </a:prstGeom>
                  </pic:spPr>
                </pic:pic>
              </a:graphicData>
            </a:graphic>
          </wp:inline>
        </w:drawing>
      </w:r>
    </w:p>
    <w:p w14:paraId="70119D1C" w14:textId="77777777" w:rsidR="000D3098" w:rsidRDefault="000D3098" w:rsidP="006B6200">
      <w:pPr>
        <w:jc w:val="both"/>
        <w:rPr>
          <w:rFonts w:ascii="Times New Roman" w:hAnsi="Times New Roman" w:cs="Times New Roman"/>
          <w:i/>
          <w:iCs/>
          <w:color w:val="1F3864" w:themeColor="accent1" w:themeShade="80"/>
          <w:sz w:val="20"/>
          <w:szCs w:val="20"/>
          <w:lang w:val="sr-Cyrl-CS"/>
        </w:rPr>
      </w:pPr>
    </w:p>
    <w:p w14:paraId="5EC15ACD" w14:textId="3F1A1C5B" w:rsidR="00E83296" w:rsidRPr="00DF2D81" w:rsidRDefault="00E83296" w:rsidP="006B6200">
      <w:pPr>
        <w:jc w:val="both"/>
        <w:rPr>
          <w:rFonts w:ascii="Times New Roman" w:hAnsi="Times New Roman" w:cs="Times New Roman"/>
          <w:i/>
          <w:iCs/>
          <w:color w:val="1F3864" w:themeColor="accent1" w:themeShade="80"/>
          <w:sz w:val="20"/>
          <w:szCs w:val="20"/>
          <w:lang w:val="sr-Cyrl-CS"/>
        </w:rPr>
      </w:pPr>
      <w:r w:rsidRPr="000D3098">
        <w:rPr>
          <w:rFonts w:ascii="Times New Roman" w:hAnsi="Times New Roman" w:cs="Times New Roman"/>
          <w:i/>
          <w:iCs/>
          <w:color w:val="1F3864" w:themeColor="accent1" w:themeShade="80"/>
          <w:sz w:val="20"/>
          <w:szCs w:val="20"/>
          <w:lang w:val="sr-Cyrl-CS"/>
        </w:rPr>
        <w:lastRenderedPageBreak/>
        <w:t>Слика 2.</w:t>
      </w:r>
      <w:r w:rsidRPr="000D3098">
        <w:rPr>
          <w:rFonts w:ascii="Times New Roman" w:hAnsi="Times New Roman" w:cs="Times New Roman"/>
          <w:color w:val="1F3864" w:themeColor="accent1" w:themeShade="80"/>
          <w:sz w:val="24"/>
          <w:szCs w:val="24"/>
          <w:lang w:val="sr-Cyrl-CS"/>
        </w:rPr>
        <w:t xml:space="preserve"> </w:t>
      </w:r>
      <w:r w:rsidR="000D3098" w:rsidRPr="000D3098">
        <w:rPr>
          <w:rFonts w:ascii="Times New Roman" w:hAnsi="Times New Roman" w:cs="Times New Roman"/>
          <w:i/>
          <w:iCs/>
          <w:color w:val="1F3864" w:themeColor="accent1" w:themeShade="80"/>
          <w:sz w:val="20"/>
          <w:szCs w:val="20"/>
          <w:lang w:val="sr-Cyrl-CS"/>
        </w:rPr>
        <w:t>Интернет страница Министарства рударства и енергетике</w:t>
      </w:r>
      <w:r w:rsidR="000D3098">
        <w:rPr>
          <w:rFonts w:ascii="Times New Roman" w:hAnsi="Times New Roman" w:cs="Times New Roman"/>
          <w:color w:val="1F3864" w:themeColor="accent1" w:themeShade="80"/>
          <w:sz w:val="24"/>
          <w:szCs w:val="24"/>
          <w:lang w:val="sr-Cyrl-CS"/>
        </w:rPr>
        <w:t xml:space="preserve"> </w:t>
      </w:r>
      <w:r w:rsidRPr="000D3098">
        <w:rPr>
          <w:rFonts w:ascii="Times New Roman" w:hAnsi="Times New Roman" w:cs="Times New Roman"/>
          <w:i/>
          <w:iCs/>
          <w:color w:val="1F3864" w:themeColor="accent1" w:themeShade="80"/>
          <w:sz w:val="20"/>
          <w:szCs w:val="20"/>
          <w:lang w:val="sr-Cyrl-CS"/>
        </w:rPr>
        <w:t>Позив за јавне консултација и објављена документа Министарство рударства и енергетике на српском и енглеском</w:t>
      </w:r>
    </w:p>
    <w:p w14:paraId="3C6A67C7" w14:textId="04E54A8E" w:rsidR="00E83296" w:rsidRPr="00E83296" w:rsidRDefault="00E83296" w:rsidP="006B6200">
      <w:pPr>
        <w:jc w:val="both"/>
        <w:rPr>
          <w:rFonts w:ascii="Times New Roman" w:hAnsi="Times New Roman" w:cs="Times New Roman"/>
          <w:sz w:val="24"/>
          <w:szCs w:val="24"/>
          <w:lang w:val="sr-Cyrl-CS"/>
        </w:rPr>
      </w:pPr>
      <w:r w:rsidRPr="00E83296">
        <w:rPr>
          <w:rFonts w:ascii="Times New Roman" w:hAnsi="Times New Roman" w:cs="Times New Roman"/>
          <w:noProof/>
          <w:sz w:val="24"/>
          <w:szCs w:val="24"/>
          <w:lang w:val="sr-Cyrl-CS"/>
        </w:rPr>
        <w:drawing>
          <wp:inline distT="0" distB="0" distL="0" distR="0" wp14:anchorId="6B69EEBE" wp14:editId="00C5FCE5">
            <wp:extent cx="3771448" cy="4105275"/>
            <wp:effectExtent l="0" t="0" r="635" b="0"/>
            <wp:docPr id="1392939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39475" name=""/>
                    <pic:cNvPicPr/>
                  </pic:nvPicPr>
                  <pic:blipFill>
                    <a:blip r:embed="rId13"/>
                    <a:stretch>
                      <a:fillRect/>
                    </a:stretch>
                  </pic:blipFill>
                  <pic:spPr>
                    <a:xfrm>
                      <a:off x="0" y="0"/>
                      <a:ext cx="3779643" cy="4114196"/>
                    </a:xfrm>
                    <a:prstGeom prst="rect">
                      <a:avLst/>
                    </a:prstGeom>
                  </pic:spPr>
                </pic:pic>
              </a:graphicData>
            </a:graphic>
          </wp:inline>
        </w:drawing>
      </w:r>
    </w:p>
    <w:p w14:paraId="56501D50" w14:textId="77777777" w:rsidR="00DF2D81" w:rsidRDefault="00DF2D81" w:rsidP="006B6200">
      <w:pPr>
        <w:jc w:val="both"/>
        <w:rPr>
          <w:rFonts w:ascii="Times New Roman" w:hAnsi="Times New Roman" w:cs="Times New Roman"/>
          <w:sz w:val="24"/>
          <w:szCs w:val="24"/>
          <w:lang w:val="sr-Cyrl-RS"/>
        </w:rPr>
      </w:pPr>
      <w:r w:rsidRPr="00E83296">
        <w:rPr>
          <w:rFonts w:ascii="Times New Roman" w:hAnsi="Times New Roman" w:cs="Times New Roman"/>
          <w:noProof/>
          <w:sz w:val="24"/>
          <w:szCs w:val="24"/>
          <w:lang w:val="sr-Cyrl-RS"/>
        </w:rPr>
        <w:drawing>
          <wp:inline distT="0" distB="0" distL="0" distR="0" wp14:anchorId="4C366B6C" wp14:editId="5EC3EFF0">
            <wp:extent cx="3771861" cy="3876675"/>
            <wp:effectExtent l="0" t="0" r="635" b="0"/>
            <wp:docPr id="190731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1128" name=""/>
                    <pic:cNvPicPr/>
                  </pic:nvPicPr>
                  <pic:blipFill>
                    <a:blip r:embed="rId14"/>
                    <a:stretch>
                      <a:fillRect/>
                    </a:stretch>
                  </pic:blipFill>
                  <pic:spPr>
                    <a:xfrm>
                      <a:off x="0" y="0"/>
                      <a:ext cx="3791946" cy="3897318"/>
                    </a:xfrm>
                    <a:prstGeom prst="rect">
                      <a:avLst/>
                    </a:prstGeom>
                  </pic:spPr>
                </pic:pic>
              </a:graphicData>
            </a:graphic>
          </wp:inline>
        </w:drawing>
      </w:r>
    </w:p>
    <w:p w14:paraId="4BCC31B5" w14:textId="228152BF" w:rsidR="00D972B1" w:rsidRPr="006B6200" w:rsidRDefault="00D972B1" w:rsidP="006B6200">
      <w:p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lastRenderedPageBreak/>
        <w:t xml:space="preserve">Јавне консултације и презентација наведених докумената одржане су у Београду 11. августа, Алексинцу и Нишу </w:t>
      </w:r>
      <w:r w:rsidRPr="006B6200">
        <w:rPr>
          <w:rFonts w:ascii="Times New Roman" w:eastAsia="Times New Roman" w:hAnsi="Times New Roman" w:cs="Times New Roman"/>
          <w:sz w:val="24"/>
          <w:szCs w:val="24"/>
          <w:lang w:val="sr-Cyrl-RS"/>
        </w:rPr>
        <w:t>12. августа и Ћићевцу и Ражњу 13. августа 2026. године.</w:t>
      </w:r>
    </w:p>
    <w:p w14:paraId="6CC0DEC7" w14:textId="4FC8A3AA" w:rsidR="00D972B1" w:rsidRDefault="006B6200" w:rsidP="006B6200">
      <w:pPr>
        <w:jc w:val="both"/>
        <w:rPr>
          <w:rFonts w:ascii="Times New Roman" w:eastAsia="Times New Roman" w:hAnsi="Times New Roman" w:cs="Times New Roman"/>
          <w:sz w:val="24"/>
          <w:szCs w:val="24"/>
          <w:lang w:val="sr-Cyrl-RS"/>
        </w:rPr>
      </w:pPr>
      <w:r>
        <w:rPr>
          <w:rFonts w:ascii="Times New Roman" w:hAnsi="Times New Roman" w:cs="Times New Roman"/>
          <w:sz w:val="24"/>
          <w:szCs w:val="24"/>
          <w:lang w:val="sr-Cyrl-RS"/>
        </w:rPr>
        <w:t xml:space="preserve">На свим одржаним консултацијама </w:t>
      </w:r>
      <w:r w:rsidR="00D972B1" w:rsidRPr="006B6200">
        <w:rPr>
          <w:rFonts w:ascii="Times New Roman" w:hAnsi="Times New Roman" w:cs="Times New Roman"/>
          <w:sz w:val="24"/>
          <w:szCs w:val="24"/>
          <w:lang w:val="sr-Cyrl-RS"/>
        </w:rPr>
        <w:t>Саша Коковић, в.д. помоћника министра рударства и енергетике,</w:t>
      </w:r>
      <w:r w:rsidR="00D972B1" w:rsidRPr="006B6200">
        <w:rPr>
          <w:rFonts w:ascii="Times New Roman" w:eastAsia="Times New Roman" w:hAnsi="Times New Roman" w:cs="Times New Roman"/>
          <w:sz w:val="24"/>
          <w:szCs w:val="24"/>
          <w:lang w:val="sr-Cyrl-RS"/>
        </w:rPr>
        <w:t xml:space="preserve"> представио је и дао основне информације о</w:t>
      </w:r>
      <w:r w:rsidR="00D972B1" w:rsidRPr="006B6200">
        <w:rPr>
          <w:rFonts w:ascii="Times New Roman" w:hAnsi="Times New Roman" w:cs="Times New Roman"/>
          <w:sz w:val="24"/>
          <w:szCs w:val="24"/>
          <w:lang w:val="sr-Cyrl-RS"/>
        </w:rPr>
        <w:t xml:space="preserve"> Пројекту стратешке гасне инфраструктуре и институционалног јачања</w:t>
      </w:r>
      <w:r w:rsidR="00D972B1" w:rsidRPr="006B6200">
        <w:rPr>
          <w:rFonts w:ascii="Times New Roman" w:eastAsia="Times New Roman" w:hAnsi="Times New Roman" w:cs="Times New Roman"/>
          <w:sz w:val="24"/>
          <w:szCs w:val="24"/>
          <w:lang w:val="sr-Cyrl-RS"/>
        </w:rPr>
        <w:t xml:space="preserve"> </w:t>
      </w:r>
      <w:r>
        <w:rPr>
          <w:rFonts w:ascii="Times New Roman" w:eastAsia="Times New Roman" w:hAnsi="Times New Roman" w:cs="Times New Roman"/>
          <w:sz w:val="24"/>
          <w:szCs w:val="24"/>
          <w:lang w:val="sr-Cyrl-RS"/>
        </w:rPr>
        <w:t>.</w:t>
      </w:r>
    </w:p>
    <w:p w14:paraId="4794FDBB" w14:textId="7860D5D1" w:rsidR="00E83296" w:rsidRDefault="00E83296" w:rsidP="00E83296">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Представио је </w:t>
      </w:r>
      <w:r w:rsidRPr="006B6200">
        <w:rPr>
          <w:rFonts w:ascii="Times New Roman" w:hAnsi="Times New Roman" w:cs="Times New Roman"/>
          <w:sz w:val="24"/>
          <w:szCs w:val="24"/>
          <w:lang w:val="sr-Cyrl-RS"/>
        </w:rPr>
        <w:t>пројекат изградње</w:t>
      </w:r>
      <w:r>
        <w:rPr>
          <w:rFonts w:ascii="Times New Roman" w:hAnsi="Times New Roman" w:cs="Times New Roman"/>
          <w:sz w:val="24"/>
          <w:szCs w:val="24"/>
          <w:lang w:val="sr-Cyrl-RS"/>
        </w:rPr>
        <w:t xml:space="preserve"> прве</w:t>
      </w:r>
      <w:r w:rsidRPr="006B6200">
        <w:rPr>
          <w:rFonts w:ascii="Times New Roman" w:hAnsi="Times New Roman" w:cs="Times New Roman"/>
          <w:sz w:val="24"/>
          <w:szCs w:val="24"/>
          <w:lang w:val="sr-Cyrl-RS"/>
        </w:rPr>
        <w:t xml:space="preserve"> деониц</w:t>
      </w:r>
      <w:r>
        <w:rPr>
          <w:rFonts w:ascii="Times New Roman" w:hAnsi="Times New Roman" w:cs="Times New Roman"/>
          <w:sz w:val="24"/>
          <w:szCs w:val="24"/>
          <w:lang w:val="sr-Cyrl-RS"/>
        </w:rPr>
        <w:t>е</w:t>
      </w:r>
      <w:r w:rsidRPr="006B6200">
        <w:rPr>
          <w:rFonts w:ascii="Times New Roman" w:hAnsi="Times New Roman" w:cs="Times New Roman"/>
          <w:sz w:val="24"/>
          <w:szCs w:val="24"/>
          <w:lang w:val="sr-Cyrl-RS"/>
        </w:rPr>
        <w:t xml:space="preserve"> гасовода Ниш-Велика План</w:t>
      </w:r>
      <w:r>
        <w:rPr>
          <w:rFonts w:ascii="Times New Roman" w:hAnsi="Times New Roman" w:cs="Times New Roman"/>
          <w:sz w:val="24"/>
          <w:szCs w:val="24"/>
          <w:lang w:val="sr-Cyrl-RS"/>
        </w:rPr>
        <w:t xml:space="preserve">а </w:t>
      </w:r>
      <w:r w:rsidRPr="006B6200">
        <w:rPr>
          <w:rFonts w:ascii="Times New Roman" w:hAnsi="Times New Roman" w:cs="Times New Roman"/>
          <w:sz w:val="24"/>
          <w:szCs w:val="24"/>
          <w:lang w:val="sr-Cyrl-RS"/>
        </w:rPr>
        <w:t>високог притиска</w:t>
      </w:r>
      <w:r>
        <w:rPr>
          <w:rFonts w:ascii="Times New Roman" w:hAnsi="Times New Roman" w:cs="Times New Roman"/>
          <w:sz w:val="24"/>
          <w:szCs w:val="24"/>
          <w:lang w:val="sr-Cyrl-RS"/>
        </w:rPr>
        <w:t xml:space="preserve"> и </w:t>
      </w:r>
      <w:r w:rsidRPr="006B6200">
        <w:rPr>
          <w:rFonts w:ascii="Times New Roman" w:hAnsi="Times New Roman" w:cs="Times New Roman"/>
          <w:sz w:val="24"/>
          <w:szCs w:val="24"/>
          <w:lang w:val="sr-Cyrl-RS"/>
        </w:rPr>
        <w:t>дужине око 62 km</w:t>
      </w:r>
      <w:r>
        <w:rPr>
          <w:rFonts w:ascii="Times New Roman" w:hAnsi="Times New Roman" w:cs="Times New Roman"/>
          <w:sz w:val="24"/>
          <w:szCs w:val="24"/>
          <w:lang w:val="sr-Cyrl-RS"/>
        </w:rPr>
        <w:t xml:space="preserve">. </w:t>
      </w:r>
    </w:p>
    <w:p w14:paraId="39D6BA50" w14:textId="77777777" w:rsidR="00E83296" w:rsidRPr="00E83296" w:rsidRDefault="00E83296" w:rsidP="00E83296">
      <w:pPr>
        <w:jc w:val="both"/>
        <w:rPr>
          <w:rFonts w:ascii="Times New Roman" w:hAnsi="Times New Roman" w:cs="Times New Roman"/>
          <w:sz w:val="24"/>
          <w:szCs w:val="24"/>
          <w:lang w:val="sr-Cyrl-RS"/>
        </w:rPr>
      </w:pPr>
      <w:r w:rsidRPr="00E83296">
        <w:rPr>
          <w:rFonts w:ascii="Times New Roman" w:hAnsi="Times New Roman" w:cs="Times New Roman"/>
          <w:sz w:val="24"/>
          <w:szCs w:val="24"/>
          <w:lang w:val="sr-Cyrl-RS"/>
        </w:rPr>
        <w:t xml:space="preserve">Циљ пројекта је отклањање постојећих уских грла у транспортном систему и повећање безбедности, поузданости и отпорности снабдевања гасом у Србији. </w:t>
      </w:r>
    </w:p>
    <w:p w14:paraId="7DB65E8F" w14:textId="77777777" w:rsidR="00E83296" w:rsidRPr="00E83296" w:rsidRDefault="00E83296" w:rsidP="00E83296">
      <w:pPr>
        <w:jc w:val="both"/>
        <w:rPr>
          <w:rFonts w:ascii="Times New Roman" w:hAnsi="Times New Roman" w:cs="Times New Roman"/>
          <w:sz w:val="24"/>
          <w:szCs w:val="24"/>
          <w:lang w:val="sr-Cyrl-RS"/>
        </w:rPr>
      </w:pPr>
      <w:r w:rsidRPr="00E83296">
        <w:rPr>
          <w:rFonts w:ascii="Times New Roman" w:hAnsi="Times New Roman" w:cs="Times New Roman"/>
          <w:sz w:val="24"/>
          <w:szCs w:val="24"/>
          <w:lang w:val="sr-Cyrl-RS"/>
        </w:rPr>
        <w:t xml:space="preserve">Представљени су главни еколошки и друштвени ризици: </w:t>
      </w:r>
    </w:p>
    <w:p w14:paraId="03804CB9" w14:textId="0E06E4FA" w:rsidR="00E83296" w:rsidRPr="000D3098" w:rsidRDefault="00E83296" w:rsidP="000D3098">
      <w:pPr>
        <w:pStyle w:val="ListParagraph"/>
        <w:numPr>
          <w:ilvl w:val="0"/>
          <w:numId w:val="8"/>
        </w:numPr>
        <w:jc w:val="both"/>
        <w:rPr>
          <w:rFonts w:ascii="Times New Roman" w:hAnsi="Times New Roman" w:cs="Times New Roman"/>
          <w:sz w:val="24"/>
          <w:szCs w:val="24"/>
          <w:lang w:val="sr-Cyrl-RS"/>
        </w:rPr>
      </w:pPr>
      <w:r w:rsidRPr="00E83296">
        <w:rPr>
          <w:rFonts w:ascii="Times New Roman" w:hAnsi="Times New Roman" w:cs="Times New Roman"/>
          <w:sz w:val="24"/>
          <w:szCs w:val="24"/>
          <w:lang w:val="sr-Cyrl-RS"/>
        </w:rPr>
        <w:t>утицаји на водотокове,</w:t>
      </w:r>
    </w:p>
    <w:p w14:paraId="0AE36056" w14:textId="143F13E1" w:rsidR="00E83296" w:rsidRPr="00E83296" w:rsidRDefault="00E83296" w:rsidP="00E83296">
      <w:pPr>
        <w:pStyle w:val="ListParagraph"/>
        <w:numPr>
          <w:ilvl w:val="0"/>
          <w:numId w:val="8"/>
        </w:numPr>
        <w:jc w:val="both"/>
        <w:rPr>
          <w:rFonts w:ascii="Times New Roman" w:hAnsi="Times New Roman" w:cs="Times New Roman"/>
          <w:sz w:val="24"/>
          <w:szCs w:val="24"/>
          <w:lang w:val="sr-Cyrl-RS"/>
        </w:rPr>
      </w:pPr>
      <w:r w:rsidRPr="00E83296">
        <w:rPr>
          <w:rFonts w:ascii="Times New Roman" w:hAnsi="Times New Roman" w:cs="Times New Roman"/>
          <w:sz w:val="24"/>
          <w:szCs w:val="24"/>
          <w:lang w:val="sr-Cyrl-RS"/>
        </w:rPr>
        <w:t>биодиверзитет и природна станишта,</w:t>
      </w:r>
    </w:p>
    <w:p w14:paraId="4FF38421" w14:textId="77777777" w:rsidR="00E83296" w:rsidRPr="00E83296" w:rsidRDefault="00E83296" w:rsidP="00E83296">
      <w:pPr>
        <w:pStyle w:val="ListParagraph"/>
        <w:numPr>
          <w:ilvl w:val="0"/>
          <w:numId w:val="8"/>
        </w:numPr>
        <w:jc w:val="both"/>
        <w:rPr>
          <w:rFonts w:ascii="Times New Roman" w:hAnsi="Times New Roman" w:cs="Times New Roman"/>
          <w:sz w:val="24"/>
          <w:szCs w:val="24"/>
          <w:lang w:val="sr-Cyrl-RS"/>
        </w:rPr>
      </w:pPr>
      <w:r w:rsidRPr="00E83296">
        <w:rPr>
          <w:rFonts w:ascii="Times New Roman" w:hAnsi="Times New Roman" w:cs="Times New Roman"/>
          <w:sz w:val="24"/>
          <w:szCs w:val="24"/>
          <w:lang w:val="sr-Cyrl-RS"/>
        </w:rPr>
        <w:t>привремено и трајно заузимање земљишта,</w:t>
      </w:r>
    </w:p>
    <w:p w14:paraId="4C20CB5E" w14:textId="77777777" w:rsidR="00E83296" w:rsidRPr="00E83296" w:rsidRDefault="00E83296" w:rsidP="00E83296">
      <w:pPr>
        <w:pStyle w:val="ListParagraph"/>
        <w:numPr>
          <w:ilvl w:val="0"/>
          <w:numId w:val="8"/>
        </w:numPr>
        <w:jc w:val="both"/>
        <w:rPr>
          <w:rFonts w:ascii="Times New Roman" w:hAnsi="Times New Roman" w:cs="Times New Roman"/>
          <w:sz w:val="24"/>
          <w:szCs w:val="24"/>
          <w:lang w:val="sr-Cyrl-RS"/>
        </w:rPr>
      </w:pPr>
      <w:r w:rsidRPr="00E83296">
        <w:rPr>
          <w:rFonts w:ascii="Times New Roman" w:hAnsi="Times New Roman" w:cs="Times New Roman"/>
          <w:sz w:val="24"/>
          <w:szCs w:val="24"/>
          <w:lang w:val="sr-Cyrl-RS"/>
        </w:rPr>
        <w:t>губитак усева и прихода,</w:t>
      </w:r>
    </w:p>
    <w:p w14:paraId="2126A5C6" w14:textId="77777777" w:rsidR="00E83296" w:rsidRPr="00E83296" w:rsidRDefault="00E83296" w:rsidP="00E83296">
      <w:pPr>
        <w:pStyle w:val="ListParagraph"/>
        <w:numPr>
          <w:ilvl w:val="0"/>
          <w:numId w:val="8"/>
        </w:numPr>
        <w:jc w:val="both"/>
        <w:rPr>
          <w:rFonts w:ascii="Times New Roman" w:hAnsi="Times New Roman" w:cs="Times New Roman"/>
          <w:sz w:val="24"/>
          <w:szCs w:val="24"/>
          <w:lang w:val="sr-Cyrl-RS"/>
        </w:rPr>
      </w:pPr>
      <w:r w:rsidRPr="00E83296">
        <w:rPr>
          <w:rFonts w:ascii="Times New Roman" w:hAnsi="Times New Roman" w:cs="Times New Roman"/>
          <w:sz w:val="24"/>
          <w:szCs w:val="24"/>
          <w:lang w:val="sr-Cyrl-RS"/>
        </w:rPr>
        <w:t>здравље и безбедност локалног становништва,</w:t>
      </w:r>
    </w:p>
    <w:p w14:paraId="62B2617D" w14:textId="77777777" w:rsidR="00E83296" w:rsidRPr="00E83296" w:rsidRDefault="00E83296" w:rsidP="00E83296">
      <w:pPr>
        <w:pStyle w:val="ListParagraph"/>
        <w:numPr>
          <w:ilvl w:val="0"/>
          <w:numId w:val="8"/>
        </w:numPr>
        <w:jc w:val="both"/>
        <w:rPr>
          <w:rFonts w:ascii="Times New Roman" w:hAnsi="Times New Roman" w:cs="Times New Roman"/>
          <w:sz w:val="24"/>
          <w:szCs w:val="24"/>
          <w:lang w:val="sr-Cyrl-RS"/>
        </w:rPr>
      </w:pPr>
      <w:r w:rsidRPr="00E83296">
        <w:rPr>
          <w:rFonts w:ascii="Times New Roman" w:hAnsi="Times New Roman" w:cs="Times New Roman"/>
          <w:sz w:val="24"/>
          <w:szCs w:val="24"/>
          <w:lang w:val="sr-Cyrl-RS"/>
        </w:rPr>
        <w:t xml:space="preserve">заштита културног наслеђа. </w:t>
      </w:r>
    </w:p>
    <w:p w14:paraId="7052D9F7" w14:textId="77777777" w:rsidR="00E83296" w:rsidRPr="00E83296" w:rsidRDefault="00E83296" w:rsidP="00E83296">
      <w:pPr>
        <w:jc w:val="both"/>
        <w:rPr>
          <w:rFonts w:ascii="Times New Roman" w:hAnsi="Times New Roman" w:cs="Times New Roman"/>
          <w:sz w:val="24"/>
          <w:szCs w:val="24"/>
          <w:lang w:val="sr-Cyrl-RS"/>
        </w:rPr>
      </w:pPr>
      <w:r w:rsidRPr="00E83296">
        <w:rPr>
          <w:rFonts w:ascii="Times New Roman" w:hAnsi="Times New Roman" w:cs="Times New Roman"/>
          <w:sz w:val="24"/>
          <w:szCs w:val="24"/>
          <w:lang w:val="sr-Cyrl-RS"/>
        </w:rPr>
        <w:t xml:space="preserve">Објашњени су стандарди Светске банке и домаћи законски оквир који се примењује на пројекат. Представљени су инструменти управљања ризицима као што су ESIA, ESMP, ESCP, SEP, GRM, RPF и RAP.  Посебан нагласак стављен је на транспарентност процеса, укључивање заинтересованих страна и механизме за подношење примедби и притужби. </w:t>
      </w:r>
    </w:p>
    <w:p w14:paraId="3580C59A" w14:textId="77777777" w:rsidR="00E83296" w:rsidRPr="00E83296" w:rsidRDefault="00E83296" w:rsidP="00E83296">
      <w:pPr>
        <w:jc w:val="both"/>
        <w:rPr>
          <w:rFonts w:ascii="Times New Roman" w:hAnsi="Times New Roman" w:cs="Times New Roman"/>
          <w:sz w:val="24"/>
          <w:szCs w:val="24"/>
          <w:lang w:val="sr-Cyrl-RS"/>
        </w:rPr>
      </w:pPr>
      <w:r w:rsidRPr="00E83296">
        <w:rPr>
          <w:rFonts w:ascii="Times New Roman" w:hAnsi="Times New Roman" w:cs="Times New Roman"/>
          <w:sz w:val="24"/>
          <w:szCs w:val="24"/>
          <w:lang w:val="sr-Cyrl-RS"/>
        </w:rPr>
        <w:t>Нови гасовод треба да буде технички прилагођен будућим захтевима, укључујући и могућност прихватања водоника у складу са европским развојним правцима.</w:t>
      </w:r>
    </w:p>
    <w:p w14:paraId="28297BF0" w14:textId="77777777" w:rsidR="00E83296" w:rsidRPr="00E83296" w:rsidRDefault="00E83296" w:rsidP="00E83296">
      <w:pPr>
        <w:jc w:val="both"/>
        <w:rPr>
          <w:rFonts w:ascii="Times New Roman" w:hAnsi="Times New Roman" w:cs="Times New Roman"/>
          <w:sz w:val="24"/>
          <w:szCs w:val="24"/>
          <w:lang w:val="sr-Cyrl-RS"/>
        </w:rPr>
      </w:pPr>
      <w:r w:rsidRPr="00E83296">
        <w:rPr>
          <w:rFonts w:ascii="Times New Roman" w:hAnsi="Times New Roman" w:cs="Times New Roman"/>
          <w:sz w:val="24"/>
          <w:szCs w:val="24"/>
          <w:lang w:val="sr-Cyrl-RS"/>
        </w:rPr>
        <w:t xml:space="preserve">Очекује се да ће највећи број питања и захтева бити у вези са експропријацијом земљишта, губитком усева и накнадама власницима и корисницима парцела.  </w:t>
      </w:r>
    </w:p>
    <w:p w14:paraId="5A847B9B" w14:textId="77777777" w:rsidR="00E83296" w:rsidRDefault="00E83296" w:rsidP="00E83296">
      <w:pPr>
        <w:jc w:val="both"/>
        <w:rPr>
          <w:rFonts w:ascii="Times New Roman" w:hAnsi="Times New Roman" w:cs="Times New Roman"/>
          <w:sz w:val="24"/>
          <w:szCs w:val="24"/>
          <w:lang w:val="sr-Cyrl-RS"/>
        </w:rPr>
      </w:pPr>
      <w:r w:rsidRPr="00E83296">
        <w:rPr>
          <w:rFonts w:ascii="Times New Roman" w:hAnsi="Times New Roman" w:cs="Times New Roman"/>
          <w:sz w:val="24"/>
          <w:szCs w:val="24"/>
          <w:lang w:val="sr-Cyrl-RS"/>
        </w:rPr>
        <w:t>Посебно је наглашена потреба за решавањем имовинско-правних односа и питања реституције дуж постојеће трасе. Наглашена је важност транспарентног механизма за подношење жалби и праћења свих примедби заинтересованих страна.</w:t>
      </w:r>
    </w:p>
    <w:p w14:paraId="4D5F30E5" w14:textId="1A0F403B" w:rsidR="000D3098" w:rsidRPr="000D3098" w:rsidRDefault="000D3098" w:rsidP="00E83296">
      <w:pPr>
        <w:jc w:val="both"/>
        <w:rPr>
          <w:rFonts w:ascii="Times New Roman" w:hAnsi="Times New Roman" w:cs="Times New Roman"/>
          <w:i/>
          <w:iCs/>
          <w:color w:val="1F3864" w:themeColor="accent1" w:themeShade="80"/>
          <w:sz w:val="20"/>
          <w:szCs w:val="20"/>
          <w:lang w:val="sr-Cyrl-RS"/>
        </w:rPr>
      </w:pPr>
      <w:r w:rsidRPr="000D3098">
        <w:rPr>
          <w:rFonts w:ascii="Times New Roman" w:hAnsi="Times New Roman" w:cs="Times New Roman"/>
          <w:i/>
          <w:iCs/>
          <w:color w:val="1F3864" w:themeColor="accent1" w:themeShade="80"/>
          <w:sz w:val="20"/>
          <w:szCs w:val="20"/>
          <w:lang w:val="sr-Cyrl-RS"/>
        </w:rPr>
        <w:t>Слика 3. Презентација Програма развоја гасног сектора Србије</w:t>
      </w:r>
    </w:p>
    <w:p w14:paraId="57357C4F" w14:textId="77777777" w:rsidR="000D3098" w:rsidRDefault="000D3098" w:rsidP="00E83296">
      <w:pPr>
        <w:jc w:val="both"/>
        <w:rPr>
          <w:rFonts w:ascii="Times New Roman" w:hAnsi="Times New Roman" w:cs="Times New Roman"/>
          <w:sz w:val="24"/>
          <w:szCs w:val="24"/>
          <w:lang w:val="sr-Cyrl-RS"/>
        </w:rPr>
      </w:pPr>
    </w:p>
    <w:p w14:paraId="537263DF" w14:textId="6EF77F4C" w:rsidR="00DF2D81" w:rsidRDefault="000D3098" w:rsidP="00E83296">
      <w:pPr>
        <w:jc w:val="both"/>
        <w:rPr>
          <w:rFonts w:ascii="Times New Roman" w:hAnsi="Times New Roman" w:cs="Times New Roman"/>
          <w:sz w:val="24"/>
          <w:szCs w:val="24"/>
          <w:lang w:val="sr-Cyrl-RS"/>
        </w:rPr>
      </w:pPr>
      <w:r w:rsidRPr="006B6200">
        <w:rPr>
          <w:rFonts w:ascii="Times New Roman" w:hAnsi="Times New Roman" w:cs="Times New Roman"/>
          <w:noProof/>
          <w:sz w:val="24"/>
          <w:szCs w:val="24"/>
          <w:lang w:val="sr-Cyrl-RS"/>
        </w:rPr>
        <w:drawing>
          <wp:inline distT="0" distB="0" distL="0" distR="0" wp14:anchorId="126E5E94" wp14:editId="2CA84A01">
            <wp:extent cx="2847975" cy="2295525"/>
            <wp:effectExtent l="0" t="0" r="9525" b="9525"/>
            <wp:docPr id="19639228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3460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47975" cy="2295525"/>
                    </a:xfrm>
                    <a:prstGeom prst="rect">
                      <a:avLst/>
                    </a:prstGeom>
                  </pic:spPr>
                </pic:pic>
              </a:graphicData>
            </a:graphic>
          </wp:inline>
        </w:drawing>
      </w:r>
      <w:r w:rsidR="00DF2D81" w:rsidRPr="006B6200">
        <w:rPr>
          <w:rFonts w:ascii="Times New Roman" w:eastAsia="Times New Roman" w:hAnsi="Times New Roman" w:cs="Times New Roman"/>
          <w:noProof/>
          <w:sz w:val="24"/>
          <w:szCs w:val="24"/>
          <w:lang w:val="sr-Cyrl-RS" w:eastAsia="sr-Latn-CS"/>
        </w:rPr>
        <w:drawing>
          <wp:inline distT="0" distB="0" distL="0" distR="0" wp14:anchorId="27DB7E59" wp14:editId="091BDFC1">
            <wp:extent cx="2724150" cy="2295525"/>
            <wp:effectExtent l="0" t="0" r="0" b="9525"/>
            <wp:docPr id="735906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4150" cy="2295525"/>
                    </a:xfrm>
                    <a:prstGeom prst="rect">
                      <a:avLst/>
                    </a:prstGeom>
                    <a:noFill/>
                  </pic:spPr>
                </pic:pic>
              </a:graphicData>
            </a:graphic>
          </wp:inline>
        </w:drawing>
      </w:r>
    </w:p>
    <w:p w14:paraId="7697981C" w14:textId="7BDB1EC0" w:rsidR="00366DE8" w:rsidRPr="006B6200" w:rsidRDefault="001128AC" w:rsidP="006B6200">
      <w:pPr>
        <w:jc w:val="both"/>
        <w:rPr>
          <w:rFonts w:ascii="Times New Roman" w:hAnsi="Times New Roman" w:cs="Times New Roman"/>
          <w:b/>
          <w:bCs/>
          <w:sz w:val="24"/>
          <w:szCs w:val="24"/>
          <w:lang w:val="sr-Cyrl-RS"/>
        </w:rPr>
      </w:pPr>
      <w:r w:rsidRPr="006B6200">
        <w:rPr>
          <w:rFonts w:ascii="Times New Roman" w:hAnsi="Times New Roman" w:cs="Times New Roman"/>
          <w:b/>
          <w:bCs/>
          <w:sz w:val="24"/>
          <w:szCs w:val="24"/>
          <w:lang w:val="sr-Cyrl-RS"/>
        </w:rPr>
        <w:lastRenderedPageBreak/>
        <w:t xml:space="preserve">Београд, </w:t>
      </w:r>
      <w:r w:rsidR="00366DE8" w:rsidRPr="006B6200">
        <w:rPr>
          <w:rFonts w:ascii="Times New Roman" w:hAnsi="Times New Roman" w:cs="Times New Roman"/>
          <w:b/>
          <w:bCs/>
          <w:sz w:val="24"/>
          <w:szCs w:val="24"/>
          <w:lang w:val="sr-Cyrl-RS"/>
        </w:rPr>
        <w:t>11. август 2026. године</w:t>
      </w:r>
    </w:p>
    <w:p w14:paraId="1C45CAA3" w14:textId="4F1DF076" w:rsidR="00172D60" w:rsidRPr="006B6200" w:rsidRDefault="001128AC" w:rsidP="006B6200">
      <w:pPr>
        <w:jc w:val="both"/>
        <w:rPr>
          <w:rFonts w:ascii="Times New Roman" w:hAnsi="Times New Roman" w:cs="Times New Roman"/>
          <w:sz w:val="24"/>
          <w:szCs w:val="24"/>
          <w:lang w:val="sr-Cyrl-RS"/>
        </w:rPr>
      </w:pPr>
      <w:r w:rsidRPr="006B6200">
        <w:rPr>
          <w:rFonts w:ascii="Times New Roman" w:eastAsia="Times New Roman" w:hAnsi="Times New Roman" w:cs="Times New Roman"/>
          <w:sz w:val="24"/>
          <w:szCs w:val="24"/>
          <w:lang w:val="sr-Cyrl-RS"/>
        </w:rPr>
        <w:t xml:space="preserve">Јавне консултације и презентација нацрта докумената </w:t>
      </w:r>
      <w:r w:rsidRPr="006B6200">
        <w:rPr>
          <w:rFonts w:ascii="Times New Roman" w:hAnsi="Times New Roman" w:cs="Times New Roman"/>
          <w:sz w:val="24"/>
          <w:szCs w:val="24"/>
          <w:lang w:val="sr-Cyrl-RS"/>
        </w:rPr>
        <w:t xml:space="preserve">SR, RPF, SEP и ESCP </w:t>
      </w:r>
      <w:r w:rsidRPr="006B6200">
        <w:rPr>
          <w:rFonts w:ascii="Times New Roman" w:eastAsia="Times New Roman" w:hAnsi="Times New Roman" w:cs="Times New Roman"/>
          <w:sz w:val="24"/>
          <w:szCs w:val="24"/>
          <w:lang w:val="sr-Cyrl-RS"/>
        </w:rPr>
        <w:t xml:space="preserve">са заинтересованим странама су одржане у Београду </w:t>
      </w:r>
      <w:r w:rsidR="00FF2D77" w:rsidRPr="006B6200">
        <w:rPr>
          <w:rFonts w:ascii="Times New Roman" w:eastAsia="Times New Roman" w:hAnsi="Times New Roman" w:cs="Times New Roman"/>
          <w:sz w:val="24"/>
          <w:szCs w:val="24"/>
          <w:lang w:val="sr-Cyrl-RS"/>
        </w:rPr>
        <w:t xml:space="preserve">11. августа 2026. године, </w:t>
      </w:r>
      <w:r w:rsidRPr="006B6200">
        <w:rPr>
          <w:rFonts w:ascii="Times New Roman" w:hAnsi="Times New Roman" w:cs="Times New Roman"/>
          <w:sz w:val="24"/>
          <w:szCs w:val="24"/>
          <w:lang w:val="sr-Cyrl-RS"/>
        </w:rPr>
        <w:t xml:space="preserve">у просторијама Министарства рударства и енергетике, Краља Милана 36, Београд, сала на 1. спрату. </w:t>
      </w:r>
      <w:r w:rsidR="00FF2D77" w:rsidRPr="006B6200">
        <w:rPr>
          <w:rFonts w:ascii="Times New Roman" w:eastAsia="Times New Roman" w:hAnsi="Times New Roman" w:cs="Times New Roman"/>
          <w:sz w:val="24"/>
          <w:szCs w:val="24"/>
          <w:lang w:val="sr-Cyrl-RS"/>
        </w:rPr>
        <w:t>са почетком у 10.00 часова.</w:t>
      </w:r>
    </w:p>
    <w:p w14:paraId="300A6D3B" w14:textId="41DFC2B1" w:rsidR="00FF2D77" w:rsidRPr="006B6200" w:rsidRDefault="00FF2D77" w:rsidP="006B6200">
      <w:pPr>
        <w:jc w:val="both"/>
        <w:rPr>
          <w:rFonts w:ascii="Times New Roman" w:eastAsia="Times New Roman" w:hAnsi="Times New Roman" w:cs="Times New Roman"/>
          <w:sz w:val="24"/>
          <w:szCs w:val="24"/>
          <w:lang w:val="sr-Cyrl-RS"/>
        </w:rPr>
      </w:pPr>
      <w:r w:rsidRPr="006B6200">
        <w:rPr>
          <w:rFonts w:ascii="Times New Roman" w:eastAsia="Times New Roman" w:hAnsi="Times New Roman" w:cs="Times New Roman"/>
          <w:sz w:val="24"/>
          <w:szCs w:val="24"/>
          <w:lang w:val="sr-Cyrl-RS"/>
        </w:rPr>
        <w:t xml:space="preserve">Састанку су присуствовали представници Министарства рударства и енергетике, </w:t>
      </w:r>
      <w:r w:rsidR="006B6200">
        <w:rPr>
          <w:rFonts w:ascii="Times New Roman" w:eastAsia="Times New Roman" w:hAnsi="Times New Roman" w:cs="Times New Roman"/>
          <w:sz w:val="24"/>
          <w:szCs w:val="24"/>
          <w:lang w:val="sr-Cyrl-RS"/>
        </w:rPr>
        <w:t xml:space="preserve">Агенције за енергетику Републике Србије, Привредна комора Србије, </w:t>
      </w:r>
      <w:r w:rsidRPr="006B6200">
        <w:rPr>
          <w:rFonts w:ascii="Times New Roman" w:eastAsia="Times New Roman" w:hAnsi="Times New Roman" w:cs="Times New Roman"/>
          <w:sz w:val="24"/>
          <w:szCs w:val="24"/>
          <w:lang w:val="sr-Cyrl-RS"/>
        </w:rPr>
        <w:t>као и друге заинтересоване стране</w:t>
      </w:r>
      <w:r w:rsidR="001B15B5" w:rsidRPr="006B6200">
        <w:rPr>
          <w:rFonts w:ascii="Times New Roman" w:eastAsia="Times New Roman" w:hAnsi="Times New Roman" w:cs="Times New Roman"/>
          <w:sz w:val="24"/>
          <w:szCs w:val="24"/>
          <w:lang w:val="sr-Cyrl-RS"/>
        </w:rPr>
        <w:t>.</w:t>
      </w:r>
    </w:p>
    <w:p w14:paraId="55DC5A83" w14:textId="3A0DA79F" w:rsidR="00E83296" w:rsidRDefault="009934C0" w:rsidP="00E83296">
      <w:p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 xml:space="preserve">Јавне консултације </w:t>
      </w:r>
      <w:r w:rsidR="006B6200">
        <w:rPr>
          <w:rFonts w:ascii="Times New Roman" w:hAnsi="Times New Roman" w:cs="Times New Roman"/>
          <w:sz w:val="24"/>
          <w:szCs w:val="24"/>
          <w:lang w:val="sr-Cyrl-RS"/>
        </w:rPr>
        <w:t xml:space="preserve">у форми округлог стола </w:t>
      </w:r>
      <w:r w:rsidR="00AA092F" w:rsidRPr="006B6200">
        <w:rPr>
          <w:rFonts w:ascii="Times New Roman" w:hAnsi="Times New Roman" w:cs="Times New Roman"/>
          <w:sz w:val="24"/>
          <w:szCs w:val="24"/>
          <w:lang w:val="sr-Cyrl-RS"/>
        </w:rPr>
        <w:t xml:space="preserve">су </w:t>
      </w:r>
      <w:r w:rsidRPr="006B6200">
        <w:rPr>
          <w:rFonts w:ascii="Times New Roman" w:hAnsi="Times New Roman" w:cs="Times New Roman"/>
          <w:sz w:val="24"/>
          <w:szCs w:val="24"/>
          <w:lang w:val="sr-Cyrl-RS"/>
        </w:rPr>
        <w:t>започеле</w:t>
      </w:r>
      <w:r w:rsidR="00AA092F" w:rsidRPr="006B6200">
        <w:rPr>
          <w:rFonts w:ascii="Times New Roman" w:hAnsi="Times New Roman" w:cs="Times New Roman"/>
          <w:sz w:val="24"/>
          <w:szCs w:val="24"/>
          <w:lang w:val="sr-Cyrl-RS"/>
        </w:rPr>
        <w:t xml:space="preserve"> </w:t>
      </w:r>
      <w:r w:rsidRPr="006B6200">
        <w:rPr>
          <w:rFonts w:ascii="Times New Roman" w:hAnsi="Times New Roman" w:cs="Times New Roman"/>
          <w:sz w:val="24"/>
          <w:szCs w:val="24"/>
          <w:lang w:val="sr-Cyrl-RS"/>
        </w:rPr>
        <w:t xml:space="preserve">према плану у 10.00 часова. </w:t>
      </w:r>
    </w:p>
    <w:p w14:paraId="4FC4BCB7" w14:textId="1C74596A" w:rsidR="000D3098" w:rsidRPr="000D3098" w:rsidRDefault="00172D60" w:rsidP="006B6200">
      <w:pPr>
        <w:jc w:val="both"/>
        <w:rPr>
          <w:rStyle w:val="Strong"/>
          <w:rFonts w:ascii="Times New Roman" w:hAnsi="Times New Roman" w:cs="Times New Roman"/>
          <w:b w:val="0"/>
          <w:bCs w:val="0"/>
          <w:sz w:val="24"/>
          <w:szCs w:val="24"/>
          <w:lang w:val="sr-Cyrl-RS"/>
        </w:rPr>
      </w:pPr>
      <w:r w:rsidRPr="006B6200">
        <w:rPr>
          <w:rStyle w:val="Strong"/>
          <w:rFonts w:ascii="Times New Roman" w:hAnsi="Times New Roman" w:cs="Times New Roman"/>
          <w:b w:val="0"/>
          <w:bCs w:val="0"/>
          <w:sz w:val="24"/>
          <w:szCs w:val="24"/>
          <w:lang w:val="sr-Cyrl-RS"/>
        </w:rPr>
        <w:t>Јавним консултацијама присуствовало је укупно 23 учесника:</w:t>
      </w:r>
    </w:p>
    <w:tbl>
      <w:tblPr>
        <w:tblW w:w="8319" w:type="dxa"/>
        <w:jc w:val="center"/>
        <w:tblCellMar>
          <w:left w:w="0" w:type="dxa"/>
          <w:right w:w="0" w:type="dxa"/>
        </w:tblCellMar>
        <w:tblLook w:val="04A0" w:firstRow="1" w:lastRow="0" w:firstColumn="1" w:lastColumn="0" w:noHBand="0" w:noVBand="1"/>
      </w:tblPr>
      <w:tblGrid>
        <w:gridCol w:w="951"/>
        <w:gridCol w:w="3581"/>
        <w:gridCol w:w="3787"/>
      </w:tblGrid>
      <w:tr w:rsidR="00172D60" w:rsidRPr="00E83296" w14:paraId="620BA5E6" w14:textId="77777777" w:rsidTr="00C01D3D">
        <w:trPr>
          <w:trHeight w:val="36"/>
          <w:jc w:val="center"/>
        </w:trPr>
        <w:tc>
          <w:tcPr>
            <w:tcW w:w="8319" w:type="dxa"/>
            <w:gridSpan w:val="3"/>
            <w:tcBorders>
              <w:top w:val="single" w:sz="8" w:space="0" w:color="auto"/>
              <w:left w:val="single" w:sz="8" w:space="0" w:color="auto"/>
              <w:bottom w:val="single" w:sz="8" w:space="0" w:color="auto"/>
              <w:right w:val="single" w:sz="8" w:space="0" w:color="000000"/>
            </w:tcBorders>
            <w:shd w:val="clear" w:color="000000" w:fill="D9D9D9"/>
            <w:noWrap/>
            <w:tcMar>
              <w:top w:w="15" w:type="dxa"/>
              <w:left w:w="15" w:type="dxa"/>
              <w:bottom w:w="0" w:type="dxa"/>
              <w:right w:w="15" w:type="dxa"/>
            </w:tcMar>
            <w:vAlign w:val="bottom"/>
            <w:hideMark/>
          </w:tcPr>
          <w:p w14:paraId="4C332B29" w14:textId="7D216EC5" w:rsidR="00172D60" w:rsidRPr="00E83296" w:rsidRDefault="00172D60" w:rsidP="006B6200">
            <w:pPr>
              <w:rPr>
                <w:rFonts w:ascii="Times New Roman" w:hAnsi="Times New Roman" w:cs="Times New Roman"/>
                <w:b/>
                <w:bCs/>
                <w:sz w:val="18"/>
                <w:szCs w:val="18"/>
                <w:lang w:val="sr-Cyrl-RS"/>
              </w:rPr>
            </w:pPr>
            <w:r w:rsidRPr="00E83296">
              <w:rPr>
                <w:rFonts w:ascii="Times New Roman" w:hAnsi="Times New Roman" w:cs="Times New Roman"/>
                <w:b/>
                <w:bCs/>
                <w:sz w:val="18"/>
                <w:szCs w:val="18"/>
                <w:lang w:val="sr-Cyrl-RS"/>
              </w:rPr>
              <w:t>Листа присутних учесника, Београд,11.</w:t>
            </w:r>
            <w:r w:rsidR="00684905" w:rsidRPr="00E83296">
              <w:rPr>
                <w:rFonts w:ascii="Times New Roman" w:hAnsi="Times New Roman" w:cs="Times New Roman"/>
                <w:b/>
                <w:bCs/>
                <w:sz w:val="18"/>
                <w:szCs w:val="18"/>
                <w:lang w:val="sr-Cyrl-RS"/>
              </w:rPr>
              <w:t xml:space="preserve"> </w:t>
            </w:r>
            <w:r w:rsidRPr="00E83296">
              <w:rPr>
                <w:rFonts w:ascii="Times New Roman" w:hAnsi="Times New Roman" w:cs="Times New Roman"/>
                <w:b/>
                <w:bCs/>
                <w:sz w:val="18"/>
                <w:szCs w:val="18"/>
                <w:lang w:val="sr-Cyrl-RS"/>
              </w:rPr>
              <w:t>август 2026. године</w:t>
            </w:r>
          </w:p>
        </w:tc>
      </w:tr>
      <w:tr w:rsidR="00172D60" w:rsidRPr="00E83296" w14:paraId="60482C24" w14:textId="77777777" w:rsidTr="00C01D3D">
        <w:trPr>
          <w:trHeight w:val="36"/>
          <w:jc w:val="center"/>
        </w:trPr>
        <w:tc>
          <w:tcPr>
            <w:tcW w:w="512" w:type="dxa"/>
            <w:tcBorders>
              <w:top w:val="nil"/>
              <w:left w:val="single" w:sz="8" w:space="0" w:color="auto"/>
              <w:bottom w:val="single" w:sz="8" w:space="0" w:color="auto"/>
              <w:right w:val="nil"/>
            </w:tcBorders>
            <w:noWrap/>
            <w:tcMar>
              <w:top w:w="15" w:type="dxa"/>
              <w:left w:w="15" w:type="dxa"/>
              <w:bottom w:w="0" w:type="dxa"/>
              <w:right w:w="15" w:type="dxa"/>
            </w:tcMar>
            <w:vAlign w:val="bottom"/>
            <w:hideMark/>
          </w:tcPr>
          <w:p w14:paraId="73E858DF"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Рб.</w:t>
            </w:r>
          </w:p>
        </w:tc>
        <w:tc>
          <w:tcPr>
            <w:tcW w:w="0" w:type="auto"/>
            <w:tcBorders>
              <w:top w:val="nil"/>
              <w:left w:val="nil"/>
              <w:bottom w:val="single" w:sz="8" w:space="0" w:color="auto"/>
              <w:right w:val="nil"/>
            </w:tcBorders>
            <w:noWrap/>
            <w:tcMar>
              <w:top w:w="15" w:type="dxa"/>
              <w:left w:w="15" w:type="dxa"/>
              <w:bottom w:w="0" w:type="dxa"/>
              <w:right w:w="15" w:type="dxa"/>
            </w:tcMar>
            <w:vAlign w:val="bottom"/>
            <w:hideMark/>
          </w:tcPr>
          <w:p w14:paraId="33A64791"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Име и Презиме</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0D145687"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Институција</w:t>
            </w:r>
          </w:p>
        </w:tc>
      </w:tr>
      <w:tr w:rsidR="00172D60" w:rsidRPr="00E83296" w14:paraId="6F25F56F"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4BD25CA2"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1.</w:t>
            </w:r>
          </w:p>
        </w:tc>
        <w:tc>
          <w:tcPr>
            <w:tcW w:w="0" w:type="auto"/>
            <w:tcBorders>
              <w:top w:val="nil"/>
              <w:left w:val="nil"/>
              <w:bottom w:val="nil"/>
              <w:right w:val="nil"/>
            </w:tcBorders>
            <w:noWrap/>
            <w:tcMar>
              <w:top w:w="15" w:type="dxa"/>
              <w:left w:w="15" w:type="dxa"/>
              <w:bottom w:w="0" w:type="dxa"/>
              <w:right w:w="15" w:type="dxa"/>
            </w:tcMar>
            <w:vAlign w:val="bottom"/>
            <w:hideMark/>
          </w:tcPr>
          <w:p w14:paraId="6038A0D8"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Саша Коковић</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777F712E"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MРЕ</w:t>
            </w:r>
          </w:p>
        </w:tc>
      </w:tr>
      <w:tr w:rsidR="00172D60" w:rsidRPr="00E83296" w14:paraId="714A8986"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1E4589C1"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2.</w:t>
            </w:r>
          </w:p>
        </w:tc>
        <w:tc>
          <w:tcPr>
            <w:tcW w:w="0" w:type="auto"/>
            <w:tcBorders>
              <w:top w:val="nil"/>
              <w:left w:val="nil"/>
              <w:bottom w:val="nil"/>
              <w:right w:val="nil"/>
            </w:tcBorders>
            <w:noWrap/>
            <w:tcMar>
              <w:top w:w="15" w:type="dxa"/>
              <w:left w:w="15" w:type="dxa"/>
              <w:bottom w:w="0" w:type="dxa"/>
              <w:right w:w="15" w:type="dxa"/>
            </w:tcMar>
            <w:vAlign w:val="bottom"/>
            <w:hideMark/>
          </w:tcPr>
          <w:p w14:paraId="6CC27047"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Дејана Миловановић</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7A5A3259"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АЕРС</w:t>
            </w:r>
          </w:p>
        </w:tc>
      </w:tr>
      <w:tr w:rsidR="00172D60" w:rsidRPr="00E83296" w14:paraId="52760BEB"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538AC9FF"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3.</w:t>
            </w:r>
          </w:p>
        </w:tc>
        <w:tc>
          <w:tcPr>
            <w:tcW w:w="0" w:type="auto"/>
            <w:tcBorders>
              <w:top w:val="nil"/>
              <w:left w:val="nil"/>
              <w:bottom w:val="nil"/>
              <w:right w:val="nil"/>
            </w:tcBorders>
            <w:noWrap/>
            <w:tcMar>
              <w:top w:w="15" w:type="dxa"/>
              <w:left w:w="15" w:type="dxa"/>
              <w:bottom w:w="0" w:type="dxa"/>
              <w:right w:w="15" w:type="dxa"/>
            </w:tcMar>
            <w:vAlign w:val="bottom"/>
            <w:hideMark/>
          </w:tcPr>
          <w:p w14:paraId="0E742045"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Бранка Тубин Митровић</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1806A85F"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АЕРС</w:t>
            </w:r>
          </w:p>
        </w:tc>
      </w:tr>
      <w:tr w:rsidR="00172D60" w:rsidRPr="00E83296" w14:paraId="02AA5768"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15B4142F"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4.</w:t>
            </w:r>
          </w:p>
        </w:tc>
        <w:tc>
          <w:tcPr>
            <w:tcW w:w="0" w:type="auto"/>
            <w:tcBorders>
              <w:top w:val="nil"/>
              <w:left w:val="nil"/>
              <w:bottom w:val="nil"/>
              <w:right w:val="nil"/>
            </w:tcBorders>
            <w:noWrap/>
            <w:tcMar>
              <w:top w:w="15" w:type="dxa"/>
              <w:left w:w="15" w:type="dxa"/>
              <w:bottom w:w="0" w:type="dxa"/>
              <w:right w:w="15" w:type="dxa"/>
            </w:tcMar>
            <w:vAlign w:val="bottom"/>
            <w:hideMark/>
          </w:tcPr>
          <w:p w14:paraId="3877126F"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Борислав Рожић</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4B0B117A"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Транспортгас Србија</w:t>
            </w:r>
          </w:p>
        </w:tc>
      </w:tr>
      <w:tr w:rsidR="00172D60" w:rsidRPr="00E83296" w14:paraId="01677110"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5BE7DB57"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5.</w:t>
            </w:r>
          </w:p>
        </w:tc>
        <w:tc>
          <w:tcPr>
            <w:tcW w:w="0" w:type="auto"/>
            <w:tcBorders>
              <w:top w:val="nil"/>
              <w:left w:val="nil"/>
              <w:bottom w:val="nil"/>
              <w:right w:val="nil"/>
            </w:tcBorders>
            <w:noWrap/>
            <w:tcMar>
              <w:top w:w="15" w:type="dxa"/>
              <w:left w:w="15" w:type="dxa"/>
              <w:bottom w:w="0" w:type="dxa"/>
              <w:right w:w="15" w:type="dxa"/>
            </w:tcMar>
            <w:vAlign w:val="bottom"/>
            <w:hideMark/>
          </w:tcPr>
          <w:p w14:paraId="68D6790A"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Душан Кривокапић</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06EE5CB6"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Гас инфраструктура</w:t>
            </w:r>
          </w:p>
        </w:tc>
      </w:tr>
      <w:tr w:rsidR="00172D60" w:rsidRPr="00E83296" w14:paraId="1679CB69"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7869161A"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6.</w:t>
            </w:r>
          </w:p>
        </w:tc>
        <w:tc>
          <w:tcPr>
            <w:tcW w:w="0" w:type="auto"/>
            <w:tcBorders>
              <w:top w:val="nil"/>
              <w:left w:val="nil"/>
              <w:bottom w:val="nil"/>
              <w:right w:val="nil"/>
            </w:tcBorders>
            <w:noWrap/>
            <w:tcMar>
              <w:top w:w="15" w:type="dxa"/>
              <w:left w:w="15" w:type="dxa"/>
              <w:bottom w:w="0" w:type="dxa"/>
              <w:right w:w="15" w:type="dxa"/>
            </w:tcMar>
            <w:vAlign w:val="bottom"/>
            <w:hideMark/>
          </w:tcPr>
          <w:p w14:paraId="7281D27D"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Владимир Ликић</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7974F221"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ЈП Србијагас</w:t>
            </w:r>
          </w:p>
        </w:tc>
      </w:tr>
      <w:tr w:rsidR="00172D60" w:rsidRPr="00E83296" w14:paraId="6E98A73F"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597D3284"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7.</w:t>
            </w:r>
          </w:p>
        </w:tc>
        <w:tc>
          <w:tcPr>
            <w:tcW w:w="0" w:type="auto"/>
            <w:tcBorders>
              <w:top w:val="nil"/>
              <w:left w:val="nil"/>
              <w:bottom w:val="nil"/>
              <w:right w:val="nil"/>
            </w:tcBorders>
            <w:noWrap/>
            <w:tcMar>
              <w:top w:w="15" w:type="dxa"/>
              <w:left w:w="15" w:type="dxa"/>
              <w:bottom w:w="0" w:type="dxa"/>
              <w:right w:w="15" w:type="dxa"/>
            </w:tcMar>
            <w:vAlign w:val="bottom"/>
            <w:hideMark/>
          </w:tcPr>
          <w:p w14:paraId="3307D4B6"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Антонела Солујић</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4E780D07"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Привредна комора Србије</w:t>
            </w:r>
          </w:p>
        </w:tc>
      </w:tr>
      <w:tr w:rsidR="00172D60" w:rsidRPr="00E83296" w14:paraId="46907B36"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715516B1"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8.</w:t>
            </w:r>
          </w:p>
        </w:tc>
        <w:tc>
          <w:tcPr>
            <w:tcW w:w="0" w:type="auto"/>
            <w:tcBorders>
              <w:top w:val="nil"/>
              <w:left w:val="nil"/>
              <w:bottom w:val="nil"/>
              <w:right w:val="nil"/>
            </w:tcBorders>
            <w:noWrap/>
            <w:tcMar>
              <w:top w:w="15" w:type="dxa"/>
              <w:left w:w="15" w:type="dxa"/>
              <w:bottom w:w="0" w:type="dxa"/>
              <w:right w:w="15" w:type="dxa"/>
            </w:tcMar>
            <w:vAlign w:val="bottom"/>
            <w:hideMark/>
          </w:tcPr>
          <w:p w14:paraId="68547969"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Марија Лазаревић</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0BC2ADC1"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МПШВ-РДВ</w:t>
            </w:r>
          </w:p>
        </w:tc>
      </w:tr>
      <w:tr w:rsidR="00172D60" w:rsidRPr="00E83296" w14:paraId="4B28F4E4"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2FD3A601"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9.</w:t>
            </w:r>
          </w:p>
        </w:tc>
        <w:tc>
          <w:tcPr>
            <w:tcW w:w="0" w:type="auto"/>
            <w:tcBorders>
              <w:top w:val="nil"/>
              <w:left w:val="nil"/>
              <w:bottom w:val="nil"/>
              <w:right w:val="nil"/>
            </w:tcBorders>
            <w:noWrap/>
            <w:tcMar>
              <w:top w:w="15" w:type="dxa"/>
              <w:left w:w="15" w:type="dxa"/>
              <w:bottom w:w="0" w:type="dxa"/>
              <w:right w:w="15" w:type="dxa"/>
            </w:tcMar>
            <w:vAlign w:val="bottom"/>
            <w:hideMark/>
          </w:tcPr>
          <w:p w14:paraId="6594309B"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Ана Раонић</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011985A6"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26F09775"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7D47A285"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10.</w:t>
            </w:r>
          </w:p>
        </w:tc>
        <w:tc>
          <w:tcPr>
            <w:tcW w:w="0" w:type="auto"/>
            <w:tcBorders>
              <w:top w:val="nil"/>
              <w:left w:val="nil"/>
              <w:bottom w:val="nil"/>
              <w:right w:val="nil"/>
            </w:tcBorders>
            <w:noWrap/>
            <w:tcMar>
              <w:top w:w="15" w:type="dxa"/>
              <w:left w:w="15" w:type="dxa"/>
              <w:bottom w:w="0" w:type="dxa"/>
              <w:right w:w="15" w:type="dxa"/>
            </w:tcMar>
            <w:vAlign w:val="bottom"/>
            <w:hideMark/>
          </w:tcPr>
          <w:p w14:paraId="4032CFDD"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Данијела Вуковић</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785D1B63"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432B3F05"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76EF2BF5"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11.</w:t>
            </w:r>
          </w:p>
        </w:tc>
        <w:tc>
          <w:tcPr>
            <w:tcW w:w="0" w:type="auto"/>
            <w:tcBorders>
              <w:top w:val="nil"/>
              <w:left w:val="nil"/>
              <w:bottom w:val="nil"/>
              <w:right w:val="nil"/>
            </w:tcBorders>
            <w:noWrap/>
            <w:tcMar>
              <w:top w:w="15" w:type="dxa"/>
              <w:left w:w="15" w:type="dxa"/>
              <w:bottom w:w="0" w:type="dxa"/>
              <w:right w:w="15" w:type="dxa"/>
            </w:tcMar>
            <w:vAlign w:val="bottom"/>
            <w:hideMark/>
          </w:tcPr>
          <w:p w14:paraId="507648A5"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Гроздана Томасовић</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64CDB87B"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3E162D47"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6D1D71B7"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12.</w:t>
            </w:r>
          </w:p>
        </w:tc>
        <w:tc>
          <w:tcPr>
            <w:tcW w:w="0" w:type="auto"/>
            <w:tcBorders>
              <w:top w:val="nil"/>
              <w:left w:val="nil"/>
              <w:bottom w:val="nil"/>
              <w:right w:val="nil"/>
            </w:tcBorders>
            <w:noWrap/>
            <w:tcMar>
              <w:top w:w="15" w:type="dxa"/>
              <w:left w:w="15" w:type="dxa"/>
              <w:bottom w:w="0" w:type="dxa"/>
              <w:right w:w="15" w:type="dxa"/>
            </w:tcMar>
            <w:vAlign w:val="bottom"/>
            <w:hideMark/>
          </w:tcPr>
          <w:p w14:paraId="1DA05D96"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Doushka Negre</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2C3310BF"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53E2A06A"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73D3D7FA"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13.</w:t>
            </w:r>
          </w:p>
        </w:tc>
        <w:tc>
          <w:tcPr>
            <w:tcW w:w="0" w:type="auto"/>
            <w:tcBorders>
              <w:top w:val="nil"/>
              <w:left w:val="nil"/>
              <w:bottom w:val="nil"/>
              <w:right w:val="nil"/>
            </w:tcBorders>
            <w:noWrap/>
            <w:tcMar>
              <w:top w:w="15" w:type="dxa"/>
              <w:left w:w="15" w:type="dxa"/>
              <w:bottom w:w="0" w:type="dxa"/>
              <w:right w:w="15" w:type="dxa"/>
            </w:tcMar>
            <w:vAlign w:val="bottom"/>
            <w:hideMark/>
          </w:tcPr>
          <w:p w14:paraId="21119433"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Вукашин Млађеновић</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3A6F1E1A"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43A6EF50"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3830DB99"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14.</w:t>
            </w:r>
          </w:p>
        </w:tc>
        <w:tc>
          <w:tcPr>
            <w:tcW w:w="0" w:type="auto"/>
            <w:tcBorders>
              <w:top w:val="nil"/>
              <w:left w:val="nil"/>
              <w:bottom w:val="nil"/>
              <w:right w:val="nil"/>
            </w:tcBorders>
            <w:noWrap/>
            <w:tcMar>
              <w:top w:w="15" w:type="dxa"/>
              <w:left w:w="15" w:type="dxa"/>
              <w:bottom w:w="0" w:type="dxa"/>
              <w:right w:w="15" w:type="dxa"/>
            </w:tcMar>
            <w:vAlign w:val="bottom"/>
            <w:hideMark/>
          </w:tcPr>
          <w:p w14:paraId="4565554C"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Вера Слијепчевић</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5B8620D8"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08D4F67B"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763798AA"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15.</w:t>
            </w:r>
          </w:p>
        </w:tc>
        <w:tc>
          <w:tcPr>
            <w:tcW w:w="0" w:type="auto"/>
            <w:tcBorders>
              <w:top w:val="nil"/>
              <w:left w:val="nil"/>
              <w:bottom w:val="nil"/>
              <w:right w:val="nil"/>
            </w:tcBorders>
            <w:noWrap/>
            <w:tcMar>
              <w:top w:w="15" w:type="dxa"/>
              <w:left w:w="15" w:type="dxa"/>
              <w:bottom w:w="0" w:type="dxa"/>
              <w:right w:w="15" w:type="dxa"/>
            </w:tcMar>
            <w:vAlign w:val="bottom"/>
            <w:hideMark/>
          </w:tcPr>
          <w:p w14:paraId="4DE8B256"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Бранко Ђаковић</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730E5B64"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42F86A30"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6D007691"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16.</w:t>
            </w:r>
          </w:p>
        </w:tc>
        <w:tc>
          <w:tcPr>
            <w:tcW w:w="0" w:type="auto"/>
            <w:tcBorders>
              <w:top w:val="nil"/>
              <w:left w:val="nil"/>
              <w:bottom w:val="nil"/>
              <w:right w:val="nil"/>
            </w:tcBorders>
            <w:noWrap/>
            <w:tcMar>
              <w:top w:w="15" w:type="dxa"/>
              <w:left w:w="15" w:type="dxa"/>
              <w:bottom w:w="0" w:type="dxa"/>
              <w:right w:w="15" w:type="dxa"/>
            </w:tcMar>
            <w:vAlign w:val="bottom"/>
            <w:hideMark/>
          </w:tcPr>
          <w:p w14:paraId="45D1871F"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Јасна Савановић</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12398037"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20FD6780"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4F0E93B8"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17.</w:t>
            </w:r>
          </w:p>
        </w:tc>
        <w:tc>
          <w:tcPr>
            <w:tcW w:w="0" w:type="auto"/>
            <w:tcBorders>
              <w:top w:val="nil"/>
              <w:left w:val="nil"/>
              <w:bottom w:val="nil"/>
              <w:right w:val="nil"/>
            </w:tcBorders>
            <w:noWrap/>
            <w:tcMar>
              <w:top w:w="15" w:type="dxa"/>
              <w:left w:w="15" w:type="dxa"/>
              <w:bottom w:w="0" w:type="dxa"/>
              <w:right w:w="15" w:type="dxa"/>
            </w:tcMar>
            <w:vAlign w:val="bottom"/>
            <w:hideMark/>
          </w:tcPr>
          <w:p w14:paraId="7D45E357"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Милана Илић</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7D2F7737"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176BEC31"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34787058"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18.</w:t>
            </w:r>
          </w:p>
        </w:tc>
        <w:tc>
          <w:tcPr>
            <w:tcW w:w="0" w:type="auto"/>
            <w:tcBorders>
              <w:top w:val="nil"/>
              <w:left w:val="nil"/>
              <w:bottom w:val="nil"/>
              <w:right w:val="nil"/>
            </w:tcBorders>
            <w:noWrap/>
            <w:tcMar>
              <w:top w:w="15" w:type="dxa"/>
              <w:left w:w="15" w:type="dxa"/>
              <w:bottom w:w="0" w:type="dxa"/>
              <w:right w:w="15" w:type="dxa"/>
            </w:tcMar>
            <w:vAlign w:val="bottom"/>
            <w:hideMark/>
          </w:tcPr>
          <w:p w14:paraId="0B7AA774"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Урош Ђурђевић</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7B76CB8D"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3376779F"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2250D2F8"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19.</w:t>
            </w:r>
          </w:p>
        </w:tc>
        <w:tc>
          <w:tcPr>
            <w:tcW w:w="0" w:type="auto"/>
            <w:tcBorders>
              <w:top w:val="nil"/>
              <w:left w:val="nil"/>
              <w:bottom w:val="nil"/>
              <w:right w:val="nil"/>
            </w:tcBorders>
            <w:noWrap/>
            <w:tcMar>
              <w:top w:w="15" w:type="dxa"/>
              <w:left w:w="15" w:type="dxa"/>
              <w:bottom w:w="0" w:type="dxa"/>
              <w:right w:w="15" w:type="dxa"/>
            </w:tcMar>
            <w:vAlign w:val="bottom"/>
            <w:hideMark/>
          </w:tcPr>
          <w:p w14:paraId="11BA2C4B"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Снежана Ристић</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2E41F591"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581CCF3C"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62D7CE39"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20.</w:t>
            </w:r>
          </w:p>
        </w:tc>
        <w:tc>
          <w:tcPr>
            <w:tcW w:w="0" w:type="auto"/>
            <w:tcBorders>
              <w:top w:val="nil"/>
              <w:left w:val="nil"/>
              <w:bottom w:val="nil"/>
              <w:right w:val="nil"/>
            </w:tcBorders>
            <w:noWrap/>
            <w:tcMar>
              <w:top w:w="15" w:type="dxa"/>
              <w:left w:w="15" w:type="dxa"/>
              <w:bottom w:w="0" w:type="dxa"/>
              <w:right w:w="15" w:type="dxa"/>
            </w:tcMar>
            <w:vAlign w:val="bottom"/>
            <w:hideMark/>
          </w:tcPr>
          <w:p w14:paraId="0C0F5B25"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Наталија Луковић</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44284646"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57E0031B"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64470889"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21.</w:t>
            </w:r>
          </w:p>
        </w:tc>
        <w:tc>
          <w:tcPr>
            <w:tcW w:w="0" w:type="auto"/>
            <w:tcBorders>
              <w:top w:val="nil"/>
              <w:left w:val="nil"/>
              <w:bottom w:val="nil"/>
              <w:right w:val="nil"/>
            </w:tcBorders>
            <w:noWrap/>
            <w:tcMar>
              <w:top w:w="15" w:type="dxa"/>
              <w:left w:w="15" w:type="dxa"/>
              <w:bottom w:w="0" w:type="dxa"/>
              <w:right w:w="15" w:type="dxa"/>
            </w:tcMar>
            <w:vAlign w:val="bottom"/>
            <w:hideMark/>
          </w:tcPr>
          <w:p w14:paraId="141F6483"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Татјана Радукић</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135FA8EB"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36D56FEE" w14:textId="77777777" w:rsidTr="00C01D3D">
        <w:trPr>
          <w:trHeight w:val="207"/>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47E40471"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22.</w:t>
            </w:r>
          </w:p>
        </w:tc>
        <w:tc>
          <w:tcPr>
            <w:tcW w:w="0" w:type="auto"/>
            <w:tcBorders>
              <w:top w:val="nil"/>
              <w:left w:val="nil"/>
              <w:bottom w:val="nil"/>
              <w:right w:val="nil"/>
            </w:tcBorders>
            <w:noWrap/>
            <w:tcMar>
              <w:top w:w="15" w:type="dxa"/>
              <w:left w:w="15" w:type="dxa"/>
              <w:bottom w:w="0" w:type="dxa"/>
              <w:right w:w="15" w:type="dxa"/>
            </w:tcMar>
            <w:vAlign w:val="bottom"/>
            <w:hideMark/>
          </w:tcPr>
          <w:p w14:paraId="118B3088"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Александар Златковић</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23D17DD7"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МРЕ</w:t>
            </w:r>
          </w:p>
        </w:tc>
      </w:tr>
      <w:tr w:rsidR="00172D60" w:rsidRPr="00E83296" w14:paraId="01F96108" w14:textId="77777777" w:rsidTr="00C01D3D">
        <w:trPr>
          <w:trHeight w:val="104"/>
          <w:jc w:val="center"/>
        </w:trPr>
        <w:tc>
          <w:tcPr>
            <w:tcW w:w="512" w:type="dxa"/>
            <w:tcBorders>
              <w:top w:val="nil"/>
              <w:left w:val="single" w:sz="8" w:space="0" w:color="auto"/>
              <w:bottom w:val="single" w:sz="8" w:space="0" w:color="auto"/>
              <w:right w:val="nil"/>
            </w:tcBorders>
            <w:noWrap/>
            <w:tcMar>
              <w:top w:w="15" w:type="dxa"/>
              <w:left w:w="15" w:type="dxa"/>
              <w:bottom w:w="0" w:type="dxa"/>
              <w:right w:w="15" w:type="dxa"/>
            </w:tcMar>
            <w:vAlign w:val="bottom"/>
          </w:tcPr>
          <w:p w14:paraId="3533DA99"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23.</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14:paraId="2155F0F5" w14:textId="417F4CB9" w:rsidR="00172D60" w:rsidRPr="00E83296" w:rsidRDefault="00172D60" w:rsidP="006B6200">
            <w:pPr>
              <w:ind w:left="-465" w:firstLine="180"/>
              <w:rPr>
                <w:rFonts w:ascii="Times New Roman" w:hAnsi="Times New Roman" w:cs="Times New Roman"/>
                <w:sz w:val="18"/>
                <w:szCs w:val="18"/>
                <w:lang w:val="sr-Cyrl-RS"/>
              </w:rPr>
            </w:pPr>
            <w:r w:rsidRPr="00E83296">
              <w:rPr>
                <w:rFonts w:ascii="Times New Roman" w:hAnsi="Times New Roman" w:cs="Times New Roman"/>
                <w:sz w:val="18"/>
                <w:szCs w:val="18"/>
                <w:lang w:val="sr-Cyrl-RS"/>
              </w:rPr>
              <w:t xml:space="preserve"> Наташа Ђокић</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tcPr>
          <w:p w14:paraId="7909A484" w14:textId="77777777" w:rsidR="00172D60" w:rsidRPr="00E83296" w:rsidRDefault="00172D60" w:rsidP="006B6200">
            <w:pPr>
              <w:rPr>
                <w:rFonts w:ascii="Times New Roman" w:hAnsi="Times New Roman" w:cs="Times New Roman"/>
                <w:sz w:val="18"/>
                <w:szCs w:val="18"/>
                <w:lang w:val="sr-Cyrl-RS"/>
              </w:rPr>
            </w:pPr>
            <w:r w:rsidRPr="00E83296">
              <w:rPr>
                <w:rFonts w:ascii="Times New Roman" w:hAnsi="Times New Roman" w:cs="Times New Roman"/>
                <w:sz w:val="18"/>
                <w:szCs w:val="18"/>
                <w:lang w:val="sr-Cyrl-RS"/>
              </w:rPr>
              <w:t>Консултант ( online)</w:t>
            </w:r>
          </w:p>
        </w:tc>
      </w:tr>
    </w:tbl>
    <w:p w14:paraId="606CB39F" w14:textId="77777777" w:rsidR="00172D60" w:rsidRPr="006B6200" w:rsidRDefault="00172D60" w:rsidP="006B6200">
      <w:pPr>
        <w:jc w:val="both"/>
        <w:rPr>
          <w:rStyle w:val="Strong"/>
          <w:rFonts w:ascii="Times New Roman" w:hAnsi="Times New Roman" w:cs="Times New Roman"/>
          <w:b w:val="0"/>
          <w:bCs w:val="0"/>
          <w:sz w:val="24"/>
          <w:szCs w:val="24"/>
          <w:lang w:val="sr-Cyrl-RS"/>
        </w:rPr>
      </w:pPr>
    </w:p>
    <w:p w14:paraId="747AD71A" w14:textId="176AC513" w:rsidR="001B4708" w:rsidRPr="000D3098" w:rsidRDefault="00AA092F" w:rsidP="006B6200">
      <w:pPr>
        <w:pStyle w:val="NormalWeb"/>
        <w:spacing w:before="0" w:beforeAutospacing="0" w:after="120" w:afterAutospacing="0"/>
        <w:jc w:val="both"/>
        <w:rPr>
          <w:lang w:val="sr-Cyrl-RS"/>
        </w:rPr>
      </w:pPr>
      <w:r w:rsidRPr="006B6200">
        <w:rPr>
          <w:rStyle w:val="Strong"/>
          <w:b w:val="0"/>
          <w:bCs w:val="0"/>
          <w:lang w:val="sr-Cyrl-RS"/>
        </w:rPr>
        <w:t>Јавне консултације су завршене у 11.30 часова.</w:t>
      </w:r>
    </w:p>
    <w:p w14:paraId="0B2D9196" w14:textId="761736ED" w:rsidR="00504EF6" w:rsidRPr="000D3098" w:rsidRDefault="001B4708" w:rsidP="006B6200">
      <w:pPr>
        <w:suppressAutoHyphens/>
        <w:autoSpaceDN w:val="0"/>
        <w:jc w:val="both"/>
        <w:rPr>
          <w:rFonts w:ascii="Times New Roman" w:eastAsia="Aptos" w:hAnsi="Times New Roman" w:cs="Times New Roman"/>
          <w:b/>
          <w:bCs/>
          <w:kern w:val="3"/>
          <w:sz w:val="24"/>
          <w:szCs w:val="24"/>
          <w:lang w:val="sr-Cyrl-RS"/>
        </w:rPr>
      </w:pPr>
      <w:r w:rsidRPr="006B6200">
        <w:rPr>
          <w:rFonts w:ascii="Times New Roman" w:eastAsia="Aptos" w:hAnsi="Times New Roman" w:cs="Times New Roman"/>
          <w:b/>
          <w:bCs/>
          <w:kern w:val="3"/>
          <w:sz w:val="24"/>
          <w:szCs w:val="24"/>
          <w:lang w:val="sr-Cyrl-RS"/>
        </w:rPr>
        <w:t>Питања и одговори:</w:t>
      </w:r>
    </w:p>
    <w:p w14:paraId="49670EAC" w14:textId="73A317CF" w:rsidR="00504EF6" w:rsidRPr="000D3098" w:rsidRDefault="00504EF6" w:rsidP="006B6200">
      <w:pPr>
        <w:suppressAutoHyphens/>
        <w:autoSpaceDN w:val="0"/>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b/>
          <w:bCs/>
          <w:kern w:val="3"/>
          <w:sz w:val="24"/>
          <w:szCs w:val="24"/>
          <w:lang w:val="sr-Cyrl-RS"/>
        </w:rPr>
        <w:lastRenderedPageBreak/>
        <w:t>Борислав Рожић, руководилац Сектора за техничке послове оператора транспортног система Транспортгас</w:t>
      </w:r>
    </w:p>
    <w:p w14:paraId="3D9164B9" w14:textId="52D547D3" w:rsidR="00504EF6" w:rsidRPr="006B6200" w:rsidRDefault="00504EF6" w:rsidP="006B6200">
      <w:pPr>
        <w:suppressAutoHyphens/>
        <w:autoSpaceDN w:val="0"/>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kern w:val="3"/>
          <w:sz w:val="24"/>
          <w:szCs w:val="24"/>
          <w:lang w:val="sr-Cyrl-RS"/>
        </w:rPr>
        <w:t xml:space="preserve">Подржао је презентацију и истакао важност пројекта, а затим изнео неколико запажања и сугестије. Наиме, оператор транспортног система се суочава са три велика изазова, а то су старост постојећих гасовода, недостатак алтернативних транспортних праваца и ограничене могућности за транспорт водоника. Навео је да је планирано потписивање Меморандума о вертикалном коридору који обухвата  Грчку, Северну Македонију, Србију, Мађарску, Словачку, Бугарску, Румунију, Хрватску и друге државе региона. Према њиховој процени, овај гасовод треба да постане део тог ширег европског система. </w:t>
      </w:r>
    </w:p>
    <w:p w14:paraId="5BA5F0E5" w14:textId="77777777" w:rsidR="00504EF6" w:rsidRPr="006B6200" w:rsidRDefault="00504EF6" w:rsidP="006B6200">
      <w:pPr>
        <w:suppressAutoHyphens/>
        <w:autoSpaceDN w:val="0"/>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kern w:val="3"/>
          <w:sz w:val="24"/>
          <w:szCs w:val="24"/>
          <w:lang w:val="sr-Cyrl-RS"/>
        </w:rPr>
        <w:t>Изнео је следеће сугестије:</w:t>
      </w:r>
    </w:p>
    <w:p w14:paraId="0817617A" w14:textId="77777777" w:rsidR="00504EF6" w:rsidRPr="006B6200" w:rsidRDefault="00504EF6" w:rsidP="006B6200">
      <w:pPr>
        <w:numPr>
          <w:ilvl w:val="0"/>
          <w:numId w:val="6"/>
        </w:numPr>
        <w:suppressAutoHyphens/>
        <w:autoSpaceDN w:val="0"/>
        <w:contextualSpacing/>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kern w:val="3"/>
          <w:sz w:val="24"/>
          <w:szCs w:val="24"/>
          <w:lang w:val="sr-Cyrl-RS"/>
        </w:rPr>
        <w:t xml:space="preserve">исправити назив оператора система: у уводу пројекта став 4 је наведено да је оператор система „Гас инфраструктура“, што, према мишљењу Транспортгаса, није у складу са реформском агендом и захтевима Европске уније. Предложена је корекција текста; </w:t>
      </w:r>
    </w:p>
    <w:p w14:paraId="04034876" w14:textId="77777777" w:rsidR="00504EF6" w:rsidRPr="006B6200" w:rsidRDefault="00504EF6" w:rsidP="006B6200">
      <w:pPr>
        <w:numPr>
          <w:ilvl w:val="0"/>
          <w:numId w:val="6"/>
        </w:numPr>
        <w:suppressAutoHyphens/>
        <w:autoSpaceDN w:val="0"/>
        <w:contextualSpacing/>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kern w:val="3"/>
          <w:sz w:val="24"/>
          <w:szCs w:val="24"/>
          <w:lang w:val="sr-Cyrl-RS"/>
        </w:rPr>
        <w:t>изменити захтев за испитивање гасовода: уместо термина геометријски чистач предложено је да се као стандард наведе интелигентно испитивање гасовода, које би се спроводило након изградње новог цевовода;</w:t>
      </w:r>
    </w:p>
    <w:p w14:paraId="0CFF80C1" w14:textId="77777777" w:rsidR="00504EF6" w:rsidRPr="006B6200" w:rsidRDefault="00504EF6" w:rsidP="006B6200">
      <w:pPr>
        <w:numPr>
          <w:ilvl w:val="0"/>
          <w:numId w:val="6"/>
        </w:numPr>
        <w:suppressAutoHyphens/>
        <w:autoSpaceDN w:val="0"/>
        <w:contextualSpacing/>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kern w:val="3"/>
          <w:sz w:val="24"/>
          <w:szCs w:val="24"/>
          <w:lang w:val="sr-Cyrl-RS"/>
        </w:rPr>
        <w:t>исправити техничку грешку у документу: тачка 4.5 недостаје део назива пројекта „Ниш – Батајница – Хоргош, граница са Мађарском“</w:t>
      </w:r>
    </w:p>
    <w:p w14:paraId="318ED5D1" w14:textId="77777777" w:rsidR="004564F5" w:rsidRPr="006B6200" w:rsidRDefault="004564F5" w:rsidP="006B6200">
      <w:pPr>
        <w:suppressAutoHyphens/>
        <w:autoSpaceDN w:val="0"/>
        <w:jc w:val="both"/>
        <w:rPr>
          <w:rFonts w:ascii="Times New Roman" w:eastAsia="Aptos" w:hAnsi="Times New Roman" w:cs="Times New Roman"/>
          <w:b/>
          <w:bCs/>
          <w:kern w:val="3"/>
          <w:sz w:val="24"/>
          <w:szCs w:val="24"/>
          <w:lang w:val="sr-Cyrl-RS"/>
        </w:rPr>
      </w:pPr>
    </w:p>
    <w:p w14:paraId="732E5CEF" w14:textId="5B314B95" w:rsidR="004564F5" w:rsidRPr="006B6200" w:rsidRDefault="00504EF6" w:rsidP="006B6200">
      <w:pPr>
        <w:suppressAutoHyphens/>
        <w:autoSpaceDN w:val="0"/>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b/>
          <w:bCs/>
          <w:kern w:val="3"/>
          <w:sz w:val="24"/>
          <w:szCs w:val="24"/>
          <w:lang w:val="sr-Cyrl-RS"/>
        </w:rPr>
        <w:t>Владимир Ликић, директор Сектора за развој, ЈП Србијагас</w:t>
      </w:r>
    </w:p>
    <w:p w14:paraId="3C364216" w14:textId="0D2D7C7B" w:rsidR="00504EF6" w:rsidRPr="006B6200" w:rsidRDefault="00504EF6" w:rsidP="006B6200">
      <w:pPr>
        <w:suppressAutoHyphens/>
        <w:autoSpaceDN w:val="0"/>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kern w:val="3"/>
          <w:sz w:val="24"/>
          <w:szCs w:val="24"/>
          <w:lang w:val="sr-Cyrl-RS"/>
        </w:rPr>
        <w:t>Поставио је питање како ће бити превазиђена разлика између одредби Закона о експропријацији Републике Србије и стандарда Светске банке, посебно у погледу висине и начина накнаде за привремену и трајну експропријацију.</w:t>
      </w:r>
    </w:p>
    <w:p w14:paraId="68D08091" w14:textId="250D3CFF" w:rsidR="00504EF6" w:rsidRPr="006B6200" w:rsidRDefault="00504EF6" w:rsidP="006B6200">
      <w:pPr>
        <w:suppressAutoHyphens/>
        <w:autoSpaceDN w:val="0"/>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kern w:val="3"/>
          <w:sz w:val="24"/>
          <w:szCs w:val="24"/>
          <w:lang w:val="sr-Cyrl-RS"/>
        </w:rPr>
        <w:t>Саша Коковић је одговорио да ће се примењивати прописи  Републике Србије, док су разговори о усклађивању са захтевима Светске банке још у току између надлежних институција. Коначан модел још није дефинисан.</w:t>
      </w:r>
    </w:p>
    <w:p w14:paraId="21E1248D" w14:textId="10795CD4" w:rsidR="00504EF6" w:rsidRPr="006B6200" w:rsidRDefault="00504EF6" w:rsidP="006B6200">
      <w:pPr>
        <w:suppressAutoHyphens/>
        <w:autoSpaceDN w:val="0"/>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kern w:val="3"/>
          <w:sz w:val="24"/>
          <w:szCs w:val="24"/>
          <w:lang w:val="sr-Cyrl-RS"/>
        </w:rPr>
        <w:t xml:space="preserve">Такође, </w:t>
      </w:r>
      <w:r w:rsidR="000D3098">
        <w:rPr>
          <w:rFonts w:ascii="Times New Roman" w:eastAsia="Aptos" w:hAnsi="Times New Roman" w:cs="Times New Roman"/>
          <w:kern w:val="3"/>
          <w:sz w:val="24"/>
          <w:szCs w:val="24"/>
          <w:lang w:val="sr-Cyrl-RS"/>
        </w:rPr>
        <w:t xml:space="preserve">Владимир </w:t>
      </w:r>
      <w:r w:rsidRPr="006B6200">
        <w:rPr>
          <w:rFonts w:ascii="Times New Roman" w:eastAsia="Aptos" w:hAnsi="Times New Roman" w:cs="Times New Roman"/>
          <w:kern w:val="3"/>
          <w:sz w:val="24"/>
          <w:szCs w:val="24"/>
          <w:lang w:val="sr-Cyrl-RS"/>
        </w:rPr>
        <w:t>Ликић је поставио питање да ли ли ће прва фаза обухватити само израду техничке документације или и израду планске документације за наредне фазе пројекта.</w:t>
      </w:r>
    </w:p>
    <w:p w14:paraId="554401F3" w14:textId="77777777" w:rsidR="00504EF6" w:rsidRPr="006B6200" w:rsidRDefault="00504EF6" w:rsidP="006B6200">
      <w:pPr>
        <w:suppressAutoHyphens/>
        <w:autoSpaceDN w:val="0"/>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kern w:val="3"/>
          <w:sz w:val="24"/>
          <w:szCs w:val="24"/>
          <w:lang w:val="sr-Cyrl-RS"/>
        </w:rPr>
        <w:t xml:space="preserve">Саша Коковић је одговорио да тај обухват још није у потпуности дефинисан и да се о томе воде разговори са Министарством финансија, МГСИ и са Светском банком. </w:t>
      </w:r>
    </w:p>
    <w:p w14:paraId="3230CD92" w14:textId="62C4E8AF" w:rsidR="00504EF6" w:rsidRPr="006B6200" w:rsidRDefault="00504EF6" w:rsidP="006B6200">
      <w:pPr>
        <w:suppressAutoHyphens/>
        <w:autoSpaceDN w:val="0"/>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kern w:val="3"/>
          <w:sz w:val="24"/>
          <w:szCs w:val="24"/>
          <w:lang w:val="sr-Cyrl-RS"/>
        </w:rPr>
        <w:t>Представници АЕРС-а су потврдили да су мејлом упутили коментаре Министарству рударства и енергетике пре почетка консултација.</w:t>
      </w:r>
    </w:p>
    <w:p w14:paraId="41C9EFCE" w14:textId="2E6F3E04" w:rsidR="00CB7B38" w:rsidRPr="006B6200" w:rsidRDefault="00504EF6" w:rsidP="006B6200">
      <w:pPr>
        <w:jc w:val="left"/>
        <w:rPr>
          <w:rFonts w:ascii="Times New Roman" w:hAnsi="Times New Roman" w:cs="Times New Roman"/>
          <w:b/>
          <w:sz w:val="24"/>
          <w:szCs w:val="24"/>
          <w:lang w:val="sr-Cyrl-RS"/>
        </w:rPr>
      </w:pPr>
      <w:r w:rsidRPr="006B6200">
        <w:rPr>
          <w:rFonts w:ascii="Times New Roman" w:hAnsi="Times New Roman" w:cs="Times New Roman"/>
          <w:b/>
          <w:sz w:val="24"/>
          <w:szCs w:val="24"/>
          <w:lang w:val="sr-Cyrl-RS"/>
        </w:rPr>
        <w:t>Резиме јавних консултација</w:t>
      </w:r>
    </w:p>
    <w:p w14:paraId="21D3E8E8" w14:textId="62798DFA" w:rsidR="00172D60" w:rsidRPr="000D3098" w:rsidRDefault="0063345E" w:rsidP="000D3098">
      <w:pPr>
        <w:suppressAutoHyphens/>
        <w:autoSpaceDN w:val="0"/>
        <w:jc w:val="both"/>
        <w:rPr>
          <w:rFonts w:ascii="Times New Roman" w:eastAsia="Aptos" w:hAnsi="Times New Roman" w:cs="Times New Roman"/>
          <w:kern w:val="3"/>
          <w:sz w:val="24"/>
          <w:szCs w:val="24"/>
          <w:lang w:val="sr-Cyrl-RS"/>
        </w:rPr>
      </w:pPr>
      <w:r w:rsidRPr="006B6200">
        <w:rPr>
          <w:rFonts w:ascii="Times New Roman" w:eastAsia="Aptos" w:hAnsi="Times New Roman" w:cs="Times New Roman"/>
          <w:kern w:val="3"/>
          <w:sz w:val="24"/>
          <w:szCs w:val="24"/>
          <w:lang w:val="sr-Cyrl-RS"/>
        </w:rPr>
        <w:t xml:space="preserve">Саша Коковић је истакао да ће сва питања, коментари, примедбе и сугестије бити евидентирани, размотрени и објављени у извештају о спроведеним консултацијама. Такође је најављен наставак комуникације са локалним заједницама и јавно објављивање </w:t>
      </w:r>
      <w:r w:rsidR="000D3098">
        <w:rPr>
          <w:rFonts w:ascii="Times New Roman" w:eastAsia="Aptos" w:hAnsi="Times New Roman" w:cs="Times New Roman"/>
          <w:kern w:val="3"/>
          <w:sz w:val="24"/>
          <w:szCs w:val="24"/>
          <w:lang w:val="sr-Cyrl-RS"/>
        </w:rPr>
        <w:t>извештаја о спроведеним консултацијама</w:t>
      </w:r>
      <w:r w:rsidRPr="006B6200">
        <w:rPr>
          <w:rFonts w:ascii="Times New Roman" w:eastAsia="Aptos" w:hAnsi="Times New Roman" w:cs="Times New Roman"/>
          <w:kern w:val="3"/>
          <w:sz w:val="24"/>
          <w:szCs w:val="24"/>
          <w:lang w:val="sr-Cyrl-RS"/>
        </w:rPr>
        <w:t xml:space="preserve"> и презентациј</w:t>
      </w:r>
      <w:r w:rsidR="000D3098">
        <w:rPr>
          <w:rFonts w:ascii="Times New Roman" w:eastAsia="Aptos" w:hAnsi="Times New Roman" w:cs="Times New Roman"/>
          <w:kern w:val="3"/>
          <w:sz w:val="24"/>
          <w:szCs w:val="24"/>
          <w:lang w:val="sr-Cyrl-RS"/>
        </w:rPr>
        <w:t>а</w:t>
      </w:r>
      <w:r w:rsidRPr="006B6200">
        <w:rPr>
          <w:rFonts w:ascii="Times New Roman" w:eastAsia="Aptos" w:hAnsi="Times New Roman" w:cs="Times New Roman"/>
          <w:kern w:val="3"/>
          <w:sz w:val="24"/>
          <w:szCs w:val="24"/>
          <w:lang w:val="sr-Cyrl-RS"/>
        </w:rPr>
        <w:t>.</w:t>
      </w:r>
      <w:r w:rsidR="00172D60" w:rsidRPr="006B6200">
        <w:rPr>
          <w:rFonts w:ascii="Times New Roman" w:eastAsia="Times New Roman" w:hAnsi="Times New Roman" w:cs="Times New Roman"/>
          <w:sz w:val="24"/>
          <w:szCs w:val="24"/>
          <w:lang w:val="sr-Cyrl-RS" w:eastAsia="sr-Latn-CS"/>
        </w:rPr>
        <w:tab/>
      </w:r>
    </w:p>
    <w:p w14:paraId="61F20944" w14:textId="77777777" w:rsidR="000D3098" w:rsidRDefault="000D3098" w:rsidP="000D3098">
      <w:pPr>
        <w:jc w:val="both"/>
        <w:rPr>
          <w:rFonts w:ascii="Times New Roman" w:eastAsia="Times New Roman" w:hAnsi="Times New Roman" w:cs="Times New Roman"/>
          <w:i/>
          <w:iCs/>
          <w:color w:val="1F3864" w:themeColor="accent1" w:themeShade="80"/>
          <w:sz w:val="20"/>
          <w:szCs w:val="20"/>
          <w:lang w:val="sr-Cyrl-RS" w:eastAsia="sr-Latn-CS"/>
        </w:rPr>
      </w:pPr>
    </w:p>
    <w:p w14:paraId="2C7F3B1C" w14:textId="77777777" w:rsidR="000D3098" w:rsidRDefault="000D3098" w:rsidP="000D3098">
      <w:pPr>
        <w:jc w:val="both"/>
        <w:rPr>
          <w:rFonts w:ascii="Times New Roman" w:eastAsia="Times New Roman" w:hAnsi="Times New Roman" w:cs="Times New Roman"/>
          <w:i/>
          <w:iCs/>
          <w:color w:val="1F3864" w:themeColor="accent1" w:themeShade="80"/>
          <w:sz w:val="20"/>
          <w:szCs w:val="20"/>
          <w:lang w:val="sr-Cyrl-RS" w:eastAsia="sr-Latn-CS"/>
        </w:rPr>
      </w:pPr>
    </w:p>
    <w:p w14:paraId="2929F558" w14:textId="77777777" w:rsidR="000D3098" w:rsidRDefault="000D3098" w:rsidP="000D3098">
      <w:pPr>
        <w:jc w:val="both"/>
        <w:rPr>
          <w:rFonts w:ascii="Times New Roman" w:eastAsia="Times New Roman" w:hAnsi="Times New Roman" w:cs="Times New Roman"/>
          <w:i/>
          <w:iCs/>
          <w:color w:val="1F3864" w:themeColor="accent1" w:themeShade="80"/>
          <w:sz w:val="20"/>
          <w:szCs w:val="20"/>
          <w:lang w:val="sr-Cyrl-RS" w:eastAsia="sr-Latn-CS"/>
        </w:rPr>
      </w:pPr>
    </w:p>
    <w:p w14:paraId="2F5260C9" w14:textId="6E00A0E9" w:rsidR="00172D60" w:rsidRDefault="00172D60" w:rsidP="000D3098">
      <w:pPr>
        <w:jc w:val="both"/>
        <w:rPr>
          <w:rFonts w:ascii="Times New Roman" w:eastAsia="Times New Roman" w:hAnsi="Times New Roman" w:cs="Times New Roman"/>
          <w:i/>
          <w:iCs/>
          <w:color w:val="1F3864" w:themeColor="accent1" w:themeShade="80"/>
          <w:sz w:val="20"/>
          <w:szCs w:val="20"/>
          <w:lang w:val="sr-Cyrl-RS" w:eastAsia="sr-Latn-CS"/>
        </w:rPr>
      </w:pPr>
      <w:r w:rsidRPr="000D3098">
        <w:rPr>
          <w:rFonts w:ascii="Times New Roman" w:eastAsia="Times New Roman" w:hAnsi="Times New Roman" w:cs="Times New Roman"/>
          <w:i/>
          <w:iCs/>
          <w:color w:val="1F3864" w:themeColor="accent1" w:themeShade="80"/>
          <w:sz w:val="20"/>
          <w:szCs w:val="20"/>
          <w:lang w:val="sr-Cyrl-RS" w:eastAsia="sr-Latn-CS"/>
        </w:rPr>
        <w:lastRenderedPageBreak/>
        <w:t xml:space="preserve">Слика </w:t>
      </w:r>
      <w:r w:rsidR="000D3098" w:rsidRPr="000D3098">
        <w:rPr>
          <w:rFonts w:ascii="Times New Roman" w:eastAsia="Times New Roman" w:hAnsi="Times New Roman" w:cs="Times New Roman"/>
          <w:i/>
          <w:iCs/>
          <w:color w:val="1F3864" w:themeColor="accent1" w:themeShade="80"/>
          <w:sz w:val="20"/>
          <w:szCs w:val="20"/>
          <w:lang w:val="sr-Cyrl-RS" w:eastAsia="sr-Latn-CS"/>
        </w:rPr>
        <w:t>4</w:t>
      </w:r>
      <w:r w:rsidRPr="000D3098">
        <w:rPr>
          <w:rFonts w:ascii="Times New Roman" w:eastAsia="Times New Roman" w:hAnsi="Times New Roman" w:cs="Times New Roman"/>
          <w:i/>
          <w:iCs/>
          <w:color w:val="1F3864" w:themeColor="accent1" w:themeShade="80"/>
          <w:sz w:val="20"/>
          <w:szCs w:val="20"/>
          <w:lang w:val="sr-Cyrl-RS" w:eastAsia="sr-Latn-CS"/>
        </w:rPr>
        <w:t>: Јавне консултације, Београд, 11. август 2026. године</w:t>
      </w:r>
    </w:p>
    <w:p w14:paraId="4CE8E521" w14:textId="1D3557EE" w:rsidR="000D3098" w:rsidRPr="000D3098" w:rsidRDefault="000D3098" w:rsidP="000D3098">
      <w:pPr>
        <w:tabs>
          <w:tab w:val="left" w:pos="600"/>
          <w:tab w:val="center" w:pos="4848"/>
        </w:tabs>
        <w:jc w:val="left"/>
        <w:rPr>
          <w:rFonts w:ascii="Times New Roman" w:eastAsia="Times New Roman" w:hAnsi="Times New Roman" w:cs="Times New Roman"/>
          <w:sz w:val="20"/>
          <w:szCs w:val="20"/>
          <w:lang w:val="sr-Cyrl-RS" w:eastAsia="sr-Latn-CS"/>
        </w:rPr>
      </w:pPr>
      <w:r>
        <w:rPr>
          <w:rFonts w:ascii="Times New Roman" w:eastAsia="Times New Roman" w:hAnsi="Times New Roman" w:cs="Times New Roman"/>
          <w:sz w:val="20"/>
          <w:szCs w:val="20"/>
          <w:lang w:val="sr-Cyrl-RS" w:eastAsia="sr-Latn-CS"/>
        </w:rPr>
        <w:tab/>
      </w:r>
      <w:r>
        <w:rPr>
          <w:rFonts w:ascii="Times New Roman" w:eastAsia="Times New Roman" w:hAnsi="Times New Roman" w:cs="Times New Roman"/>
          <w:sz w:val="20"/>
          <w:szCs w:val="20"/>
          <w:lang w:val="sr-Cyrl-RS" w:eastAsia="sr-Latn-CS"/>
        </w:rPr>
        <w:tab/>
      </w:r>
      <w:r>
        <w:rPr>
          <w:rFonts w:ascii="Times New Roman" w:eastAsia="Times New Roman" w:hAnsi="Times New Roman" w:cs="Times New Roman"/>
          <w:sz w:val="20"/>
          <w:szCs w:val="20"/>
          <w:lang w:val="sr-Cyrl-RS" w:eastAsia="sr-Latn-CS"/>
        </w:rPr>
        <w:tab/>
      </w:r>
      <w:r>
        <w:rPr>
          <w:rFonts w:ascii="Times New Roman" w:eastAsia="Times New Roman" w:hAnsi="Times New Roman" w:cs="Times New Roman"/>
          <w:sz w:val="20"/>
          <w:szCs w:val="20"/>
          <w:lang w:val="sr-Cyrl-RS" w:eastAsia="sr-Latn-CS"/>
        </w:rPr>
        <w:tab/>
      </w:r>
    </w:p>
    <w:p w14:paraId="7B34DAFD" w14:textId="16313271" w:rsidR="00CB7B38" w:rsidRPr="006B6200" w:rsidRDefault="000D3098" w:rsidP="006B6200">
      <w:pPr>
        <w:jc w:val="both"/>
        <w:rPr>
          <w:rFonts w:ascii="Times New Roman" w:eastAsia="Times New Roman" w:hAnsi="Times New Roman" w:cs="Times New Roman"/>
          <w:sz w:val="24"/>
          <w:szCs w:val="24"/>
          <w:lang w:val="sr-Cyrl-RS" w:eastAsia="sr-Latn-CS"/>
        </w:rPr>
      </w:pPr>
      <w:r w:rsidRPr="006B6200">
        <w:rPr>
          <w:rFonts w:ascii="Times New Roman" w:hAnsi="Times New Roman" w:cs="Times New Roman"/>
          <w:noProof/>
          <w:sz w:val="24"/>
          <w:szCs w:val="24"/>
          <w:lang w:val="sr-Cyrl-RS"/>
        </w:rPr>
        <w:drawing>
          <wp:inline distT="0" distB="0" distL="0" distR="0" wp14:anchorId="6A1A193D" wp14:editId="28985BAB">
            <wp:extent cx="2733675" cy="2162175"/>
            <wp:effectExtent l="0" t="0" r="9525" b="9525"/>
            <wp:docPr id="10989725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3675" cy="2162175"/>
                    </a:xfrm>
                    <a:prstGeom prst="rect">
                      <a:avLst/>
                    </a:prstGeom>
                    <a:noFill/>
                    <a:ln>
                      <a:noFill/>
                    </a:ln>
                  </pic:spPr>
                </pic:pic>
              </a:graphicData>
            </a:graphic>
          </wp:inline>
        </w:drawing>
      </w:r>
      <w:r w:rsidRPr="006B6200">
        <w:rPr>
          <w:rFonts w:ascii="Times New Roman" w:hAnsi="Times New Roman" w:cs="Times New Roman"/>
          <w:noProof/>
          <w:sz w:val="24"/>
          <w:szCs w:val="24"/>
          <w:lang w:val="sr-Cyrl-RS"/>
        </w:rPr>
        <w:drawing>
          <wp:inline distT="0" distB="0" distL="0" distR="0" wp14:anchorId="7868D298" wp14:editId="4DEA179A">
            <wp:extent cx="2733675" cy="2181225"/>
            <wp:effectExtent l="0" t="0" r="9525" b="9525"/>
            <wp:docPr id="13263725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3675" cy="2181225"/>
                    </a:xfrm>
                    <a:prstGeom prst="rect">
                      <a:avLst/>
                    </a:prstGeom>
                    <a:noFill/>
                    <a:ln>
                      <a:noFill/>
                    </a:ln>
                  </pic:spPr>
                </pic:pic>
              </a:graphicData>
            </a:graphic>
          </wp:inline>
        </w:drawing>
      </w:r>
    </w:p>
    <w:p w14:paraId="35C21E83" w14:textId="529B4C7E" w:rsidR="00CB7B38" w:rsidRPr="006B6200" w:rsidRDefault="000D3098" w:rsidP="006B6200">
      <w:pPr>
        <w:jc w:val="both"/>
        <w:rPr>
          <w:rFonts w:ascii="Times New Roman" w:eastAsia="Times New Roman" w:hAnsi="Times New Roman" w:cs="Times New Roman"/>
          <w:sz w:val="24"/>
          <w:szCs w:val="24"/>
          <w:lang w:val="sr-Cyrl-RS" w:eastAsia="sr-Latn-CS"/>
        </w:rPr>
      </w:pPr>
      <w:r w:rsidRPr="006B6200">
        <w:rPr>
          <w:rFonts w:ascii="Times New Roman" w:hAnsi="Times New Roman" w:cs="Times New Roman"/>
          <w:noProof/>
          <w:sz w:val="24"/>
          <w:szCs w:val="24"/>
          <w:lang w:val="sr-Cyrl-RS"/>
        </w:rPr>
        <w:drawing>
          <wp:inline distT="0" distB="0" distL="0" distR="0" wp14:anchorId="001514F2" wp14:editId="7D4151BF">
            <wp:extent cx="2733675" cy="2228850"/>
            <wp:effectExtent l="0" t="0" r="9525" b="0"/>
            <wp:docPr id="9573554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3675" cy="2228850"/>
                    </a:xfrm>
                    <a:prstGeom prst="rect">
                      <a:avLst/>
                    </a:prstGeom>
                    <a:noFill/>
                    <a:ln>
                      <a:noFill/>
                    </a:ln>
                  </pic:spPr>
                </pic:pic>
              </a:graphicData>
            </a:graphic>
          </wp:inline>
        </w:drawing>
      </w:r>
      <w:r w:rsidRPr="006B6200">
        <w:rPr>
          <w:rFonts w:ascii="Times New Roman" w:hAnsi="Times New Roman" w:cs="Times New Roman"/>
          <w:noProof/>
          <w:sz w:val="24"/>
          <w:szCs w:val="24"/>
          <w:lang w:val="sr-Cyrl-RS"/>
        </w:rPr>
        <w:drawing>
          <wp:inline distT="0" distB="0" distL="0" distR="0" wp14:anchorId="2AD25C69" wp14:editId="6074D5F7">
            <wp:extent cx="2733675" cy="2238375"/>
            <wp:effectExtent l="0" t="0" r="9525" b="9525"/>
            <wp:docPr id="96915547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3675" cy="2238375"/>
                    </a:xfrm>
                    <a:prstGeom prst="rect">
                      <a:avLst/>
                    </a:prstGeom>
                    <a:noFill/>
                    <a:ln>
                      <a:noFill/>
                    </a:ln>
                  </pic:spPr>
                </pic:pic>
              </a:graphicData>
            </a:graphic>
          </wp:inline>
        </w:drawing>
      </w:r>
    </w:p>
    <w:p w14:paraId="67DDFEDA" w14:textId="77777777" w:rsidR="000D3098" w:rsidRPr="006B6200" w:rsidRDefault="000D3098" w:rsidP="006B6200">
      <w:pPr>
        <w:widowControl w:val="0"/>
        <w:jc w:val="left"/>
        <w:rPr>
          <w:rFonts w:ascii="Times New Roman" w:eastAsia="Arial" w:hAnsi="Times New Roman" w:cs="Times New Roman"/>
          <w:sz w:val="24"/>
          <w:szCs w:val="24"/>
          <w:lang w:val="sr-Cyrl-RS"/>
        </w:rPr>
      </w:pPr>
    </w:p>
    <w:p w14:paraId="68BCF3B5" w14:textId="6BFB4680" w:rsidR="00172D60" w:rsidRPr="006B6200" w:rsidRDefault="00172D60" w:rsidP="006B6200">
      <w:pPr>
        <w:widowControl w:val="0"/>
        <w:jc w:val="left"/>
        <w:rPr>
          <w:rFonts w:ascii="Times New Roman" w:eastAsia="Times New Roman" w:hAnsi="Times New Roman" w:cs="Times New Roman"/>
          <w:sz w:val="24"/>
          <w:szCs w:val="24"/>
          <w:lang w:val="sr-Cyrl-RS" w:eastAsia="sr-Latn-CS"/>
        </w:rPr>
      </w:pPr>
    </w:p>
    <w:p w14:paraId="43C8E747" w14:textId="20759C16" w:rsidR="00684905" w:rsidRPr="006B6200" w:rsidRDefault="00684905" w:rsidP="000D3098">
      <w:pPr>
        <w:tabs>
          <w:tab w:val="left" w:pos="4410"/>
          <w:tab w:val="center" w:pos="4848"/>
        </w:tabs>
        <w:jc w:val="left"/>
        <w:rPr>
          <w:rFonts w:ascii="Times New Roman" w:hAnsi="Times New Roman" w:cs="Times New Roman"/>
          <w:b/>
          <w:bCs/>
          <w:sz w:val="24"/>
          <w:szCs w:val="24"/>
          <w:lang w:val="sr-Cyrl-RS"/>
        </w:rPr>
      </w:pPr>
      <w:r w:rsidRPr="006B6200">
        <w:rPr>
          <w:rFonts w:ascii="Times New Roman" w:hAnsi="Times New Roman" w:cs="Times New Roman"/>
          <w:b/>
          <w:bCs/>
          <w:sz w:val="24"/>
          <w:szCs w:val="24"/>
          <w:lang w:val="sr-Cyrl-RS"/>
        </w:rPr>
        <w:t>Алексинац, 12. август 2026. године</w:t>
      </w:r>
    </w:p>
    <w:p w14:paraId="7640B02E" w14:textId="1EB7F5BA" w:rsidR="005560F2" w:rsidRDefault="00684905" w:rsidP="006B6200">
      <w:pPr>
        <w:jc w:val="both"/>
        <w:rPr>
          <w:rFonts w:ascii="Times New Roman" w:eastAsia="Aptos" w:hAnsi="Times New Roman" w:cs="Times New Roman"/>
          <w:sz w:val="24"/>
          <w:szCs w:val="24"/>
          <w:lang w:val="sr-Cyrl-RS"/>
        </w:rPr>
      </w:pPr>
      <w:r w:rsidRPr="006B6200">
        <w:rPr>
          <w:rFonts w:ascii="Times New Roman" w:eastAsia="Times New Roman" w:hAnsi="Times New Roman" w:cs="Times New Roman"/>
          <w:sz w:val="24"/>
          <w:szCs w:val="24"/>
          <w:lang w:val="sr-Cyrl-RS"/>
        </w:rPr>
        <w:t xml:space="preserve">Јавне консултације и презентација нацрта докумената </w:t>
      </w:r>
      <w:r w:rsidRPr="006B6200">
        <w:rPr>
          <w:rFonts w:ascii="Times New Roman" w:hAnsi="Times New Roman" w:cs="Times New Roman"/>
          <w:sz w:val="24"/>
          <w:szCs w:val="24"/>
          <w:lang w:val="sr-Cyrl-RS"/>
        </w:rPr>
        <w:t xml:space="preserve">SR, RPF, SEP и ESCP </w:t>
      </w:r>
      <w:r w:rsidRPr="006B6200">
        <w:rPr>
          <w:rFonts w:ascii="Times New Roman" w:eastAsia="Times New Roman" w:hAnsi="Times New Roman" w:cs="Times New Roman"/>
          <w:sz w:val="24"/>
          <w:szCs w:val="24"/>
          <w:lang w:val="sr-Cyrl-RS"/>
        </w:rPr>
        <w:t>са заинтересованим странама су одржане у Алексинцу 12. августа 2026. године,</w:t>
      </w:r>
      <w:r w:rsidRPr="006B6200">
        <w:rPr>
          <w:rFonts w:ascii="Times New Roman" w:eastAsia="Aptos" w:hAnsi="Times New Roman" w:cs="Times New Roman"/>
          <w:sz w:val="24"/>
          <w:szCs w:val="24"/>
          <w:lang w:val="sr-Cyrl-RS"/>
        </w:rPr>
        <w:t xml:space="preserve"> у просторијама Општинске управе општине Алексинац, Књаза Милоша бр. 169 у Алексинцу у Скупштинској сали са почетком у 10.00 часова.</w:t>
      </w:r>
    </w:p>
    <w:p w14:paraId="51F51CEE" w14:textId="3733E48A" w:rsidR="000D3098" w:rsidRPr="006B6200" w:rsidRDefault="000D3098" w:rsidP="000D3098">
      <w:pPr>
        <w:jc w:val="both"/>
        <w:rPr>
          <w:rFonts w:ascii="Times New Roman" w:eastAsia="Times New Roman" w:hAnsi="Times New Roman" w:cs="Times New Roman"/>
          <w:sz w:val="24"/>
          <w:szCs w:val="24"/>
          <w:lang w:val="sr-Cyrl-RS"/>
        </w:rPr>
      </w:pPr>
      <w:r w:rsidRPr="006B6200">
        <w:rPr>
          <w:rFonts w:ascii="Times New Roman" w:eastAsia="Times New Roman" w:hAnsi="Times New Roman" w:cs="Times New Roman"/>
          <w:sz w:val="24"/>
          <w:szCs w:val="24"/>
          <w:lang w:val="sr-Cyrl-RS"/>
        </w:rPr>
        <w:t xml:space="preserve">Састанку су присуствовали представници Министарства рударства и енергетике, </w:t>
      </w:r>
      <w:r>
        <w:rPr>
          <w:rFonts w:ascii="Times New Roman" w:eastAsia="Times New Roman" w:hAnsi="Times New Roman" w:cs="Times New Roman"/>
          <w:sz w:val="24"/>
          <w:szCs w:val="24"/>
          <w:lang w:val="sr-Cyrl-RS"/>
        </w:rPr>
        <w:t xml:space="preserve">Општине Алексина, </w:t>
      </w:r>
      <w:r w:rsidR="00DF2D81" w:rsidRPr="00DF2D81">
        <w:rPr>
          <w:rFonts w:ascii="Times New Roman" w:eastAsia="Times New Roman" w:hAnsi="Times New Roman" w:cs="Times New Roman"/>
          <w:sz w:val="24"/>
          <w:szCs w:val="24"/>
          <w:lang w:val="sr-Cyrl-RS"/>
        </w:rPr>
        <w:t>ЈКП „Водовод и канализација</w:t>
      </w:r>
      <w:r>
        <w:rPr>
          <w:rFonts w:ascii="Times New Roman" w:eastAsia="Times New Roman" w:hAnsi="Times New Roman" w:cs="Times New Roman"/>
          <w:sz w:val="24"/>
          <w:szCs w:val="24"/>
          <w:lang w:val="sr-Cyrl-RS"/>
        </w:rPr>
        <w:t xml:space="preserve">, </w:t>
      </w:r>
      <w:r w:rsidR="00DF2D81" w:rsidRPr="00DF2D81">
        <w:rPr>
          <w:rFonts w:ascii="Times New Roman" w:eastAsia="Times New Roman" w:hAnsi="Times New Roman" w:cs="Times New Roman"/>
          <w:sz w:val="24"/>
          <w:szCs w:val="24"/>
          <w:lang w:val="sr-Cyrl-RS"/>
        </w:rPr>
        <w:t>УП за путеве Алексинац</w:t>
      </w:r>
      <w:r w:rsidR="00DF2D81">
        <w:rPr>
          <w:rFonts w:ascii="Times New Roman" w:eastAsia="Times New Roman" w:hAnsi="Times New Roman" w:cs="Times New Roman"/>
          <w:sz w:val="24"/>
          <w:szCs w:val="24"/>
          <w:lang w:val="sr-Cyrl-RS"/>
        </w:rPr>
        <w:t xml:space="preserve">, </w:t>
      </w:r>
      <w:r w:rsidRPr="006B6200">
        <w:rPr>
          <w:rFonts w:ascii="Times New Roman" w:eastAsia="Times New Roman" w:hAnsi="Times New Roman" w:cs="Times New Roman"/>
          <w:sz w:val="24"/>
          <w:szCs w:val="24"/>
          <w:lang w:val="sr-Cyrl-RS"/>
        </w:rPr>
        <w:t>као и друге заинтересоване стране.</w:t>
      </w:r>
    </w:p>
    <w:p w14:paraId="4363BA0A" w14:textId="77777777" w:rsidR="000D3098" w:rsidRDefault="000D3098" w:rsidP="000D3098">
      <w:p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 xml:space="preserve">Јавне консултације </w:t>
      </w:r>
      <w:r>
        <w:rPr>
          <w:rFonts w:ascii="Times New Roman" w:hAnsi="Times New Roman" w:cs="Times New Roman"/>
          <w:sz w:val="24"/>
          <w:szCs w:val="24"/>
          <w:lang w:val="sr-Cyrl-RS"/>
        </w:rPr>
        <w:t xml:space="preserve">у форми округлог стола </w:t>
      </w:r>
      <w:r w:rsidRPr="006B6200">
        <w:rPr>
          <w:rFonts w:ascii="Times New Roman" w:hAnsi="Times New Roman" w:cs="Times New Roman"/>
          <w:sz w:val="24"/>
          <w:szCs w:val="24"/>
          <w:lang w:val="sr-Cyrl-RS"/>
        </w:rPr>
        <w:t xml:space="preserve">су започеле према плану у 10.00 часова. </w:t>
      </w:r>
    </w:p>
    <w:p w14:paraId="63E4FAD5" w14:textId="77777777" w:rsidR="000D3098" w:rsidRDefault="000D3098" w:rsidP="000D3098">
      <w:pPr>
        <w:jc w:val="both"/>
        <w:rPr>
          <w:rStyle w:val="Strong"/>
          <w:rFonts w:ascii="Times New Roman" w:hAnsi="Times New Roman" w:cs="Times New Roman"/>
          <w:b w:val="0"/>
          <w:bCs w:val="0"/>
          <w:sz w:val="24"/>
          <w:szCs w:val="24"/>
          <w:lang w:val="sr-Cyrl-RS"/>
        </w:rPr>
      </w:pPr>
      <w:r w:rsidRPr="006B6200">
        <w:rPr>
          <w:rStyle w:val="Strong"/>
          <w:rFonts w:ascii="Times New Roman" w:hAnsi="Times New Roman" w:cs="Times New Roman"/>
          <w:b w:val="0"/>
          <w:bCs w:val="0"/>
          <w:sz w:val="24"/>
          <w:szCs w:val="24"/>
          <w:lang w:val="sr-Cyrl-RS"/>
        </w:rPr>
        <w:t>Јавним консултацијама присуствовало је укупно 23 учесника:</w:t>
      </w:r>
    </w:p>
    <w:p w14:paraId="2FA51D5C" w14:textId="77777777" w:rsidR="00DF2D81" w:rsidRDefault="00DF2D81" w:rsidP="000D3098">
      <w:pPr>
        <w:jc w:val="both"/>
        <w:rPr>
          <w:rStyle w:val="Strong"/>
          <w:rFonts w:ascii="Times New Roman" w:hAnsi="Times New Roman" w:cs="Times New Roman"/>
          <w:b w:val="0"/>
          <w:bCs w:val="0"/>
          <w:sz w:val="24"/>
          <w:szCs w:val="24"/>
          <w:lang w:val="sr-Cyrl-RS"/>
        </w:rPr>
      </w:pPr>
    </w:p>
    <w:p w14:paraId="60A8E109" w14:textId="77777777" w:rsidR="00DF2D81" w:rsidRDefault="00DF2D81" w:rsidP="000D3098">
      <w:pPr>
        <w:jc w:val="both"/>
        <w:rPr>
          <w:rStyle w:val="Strong"/>
          <w:sz w:val="24"/>
          <w:szCs w:val="24"/>
          <w:lang w:val="sr-Cyrl-CS"/>
        </w:rPr>
      </w:pPr>
    </w:p>
    <w:p w14:paraId="0077E632" w14:textId="77777777" w:rsidR="00DF2D81" w:rsidRPr="00DF2D81" w:rsidRDefault="00DF2D81" w:rsidP="000D3098">
      <w:pPr>
        <w:jc w:val="both"/>
        <w:rPr>
          <w:rStyle w:val="Strong"/>
          <w:rFonts w:ascii="Times New Roman" w:hAnsi="Times New Roman" w:cs="Times New Roman"/>
          <w:b w:val="0"/>
          <w:bCs w:val="0"/>
          <w:sz w:val="24"/>
          <w:szCs w:val="24"/>
          <w:lang w:val="sr-Cyrl-CS"/>
        </w:rPr>
      </w:pPr>
    </w:p>
    <w:tbl>
      <w:tblPr>
        <w:tblW w:w="8340" w:type="dxa"/>
        <w:jc w:val="center"/>
        <w:tblCellMar>
          <w:left w:w="0" w:type="dxa"/>
          <w:right w:w="0" w:type="dxa"/>
        </w:tblCellMar>
        <w:tblLook w:val="04A0" w:firstRow="1" w:lastRow="0" w:firstColumn="1" w:lastColumn="0" w:noHBand="0" w:noVBand="1"/>
      </w:tblPr>
      <w:tblGrid>
        <w:gridCol w:w="382"/>
        <w:gridCol w:w="2398"/>
        <w:gridCol w:w="5560"/>
      </w:tblGrid>
      <w:tr w:rsidR="00684905" w:rsidRPr="00DF2D81" w14:paraId="6E1ECE22" w14:textId="77777777" w:rsidTr="00DF2D81">
        <w:trPr>
          <w:trHeight w:val="25"/>
          <w:jc w:val="center"/>
        </w:trPr>
        <w:tc>
          <w:tcPr>
            <w:tcW w:w="8340" w:type="dxa"/>
            <w:gridSpan w:val="3"/>
            <w:tcBorders>
              <w:top w:val="single" w:sz="8" w:space="0" w:color="auto"/>
              <w:left w:val="single" w:sz="8" w:space="0" w:color="auto"/>
              <w:bottom w:val="single" w:sz="8" w:space="0" w:color="auto"/>
              <w:right w:val="single" w:sz="8" w:space="0" w:color="000000"/>
            </w:tcBorders>
            <w:shd w:val="clear" w:color="000000" w:fill="D9D9D9"/>
            <w:noWrap/>
            <w:tcMar>
              <w:top w:w="15" w:type="dxa"/>
              <w:left w:w="15" w:type="dxa"/>
              <w:bottom w:w="0" w:type="dxa"/>
              <w:right w:w="15" w:type="dxa"/>
            </w:tcMar>
            <w:vAlign w:val="bottom"/>
            <w:hideMark/>
          </w:tcPr>
          <w:p w14:paraId="0D681CA0" w14:textId="1623F958" w:rsidR="00684905" w:rsidRPr="00DF2D81" w:rsidRDefault="00684905" w:rsidP="006B6200">
            <w:pPr>
              <w:rPr>
                <w:rFonts w:ascii="Times New Roman" w:hAnsi="Times New Roman" w:cs="Times New Roman"/>
                <w:b/>
                <w:bCs/>
                <w:sz w:val="20"/>
                <w:szCs w:val="20"/>
                <w:lang w:val="sr-Cyrl-RS"/>
              </w:rPr>
            </w:pPr>
            <w:r w:rsidRPr="00DF2D81">
              <w:rPr>
                <w:rFonts w:ascii="Times New Roman" w:hAnsi="Times New Roman" w:cs="Times New Roman"/>
                <w:b/>
                <w:bCs/>
                <w:sz w:val="20"/>
                <w:szCs w:val="20"/>
                <w:lang w:val="sr-Cyrl-RS"/>
              </w:rPr>
              <w:lastRenderedPageBreak/>
              <w:t>Листа присутних учесника, Алексинац, 12. август 2026. године</w:t>
            </w:r>
          </w:p>
        </w:tc>
      </w:tr>
      <w:tr w:rsidR="00684905" w:rsidRPr="00DF2D81" w14:paraId="59769DDC" w14:textId="77777777" w:rsidTr="00DF2D81">
        <w:trPr>
          <w:trHeight w:val="25"/>
          <w:jc w:val="center"/>
        </w:trPr>
        <w:tc>
          <w:tcPr>
            <w:tcW w:w="360" w:type="dxa"/>
            <w:tcBorders>
              <w:top w:val="nil"/>
              <w:left w:val="single" w:sz="8" w:space="0" w:color="auto"/>
              <w:bottom w:val="single" w:sz="8" w:space="0" w:color="auto"/>
              <w:right w:val="nil"/>
            </w:tcBorders>
            <w:noWrap/>
            <w:tcMar>
              <w:top w:w="15" w:type="dxa"/>
              <w:left w:w="15" w:type="dxa"/>
              <w:bottom w:w="0" w:type="dxa"/>
              <w:right w:w="15" w:type="dxa"/>
            </w:tcMar>
            <w:vAlign w:val="bottom"/>
            <w:hideMark/>
          </w:tcPr>
          <w:p w14:paraId="2ED6EE68"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Рб.</w:t>
            </w:r>
          </w:p>
        </w:tc>
        <w:tc>
          <w:tcPr>
            <w:tcW w:w="0" w:type="auto"/>
            <w:tcBorders>
              <w:top w:val="nil"/>
              <w:left w:val="nil"/>
              <w:bottom w:val="single" w:sz="8" w:space="0" w:color="auto"/>
              <w:right w:val="nil"/>
            </w:tcBorders>
            <w:noWrap/>
            <w:tcMar>
              <w:top w:w="15" w:type="dxa"/>
              <w:left w:w="15" w:type="dxa"/>
              <w:bottom w:w="0" w:type="dxa"/>
              <w:right w:w="15" w:type="dxa"/>
            </w:tcMar>
            <w:vAlign w:val="bottom"/>
            <w:hideMark/>
          </w:tcPr>
          <w:p w14:paraId="0684CF98"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Име и Презиме</w:t>
            </w:r>
          </w:p>
        </w:tc>
        <w:tc>
          <w:tcPr>
            <w:tcW w:w="5244"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301CBC75"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Институција</w:t>
            </w:r>
          </w:p>
        </w:tc>
      </w:tr>
      <w:tr w:rsidR="00684905" w:rsidRPr="00DF2D81" w14:paraId="6F24F75C"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3692D418"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w:t>
            </w:r>
          </w:p>
        </w:tc>
        <w:tc>
          <w:tcPr>
            <w:tcW w:w="0" w:type="auto"/>
            <w:tcBorders>
              <w:top w:val="nil"/>
              <w:left w:val="nil"/>
              <w:bottom w:val="nil"/>
              <w:right w:val="nil"/>
            </w:tcBorders>
            <w:noWrap/>
            <w:tcMar>
              <w:top w:w="15" w:type="dxa"/>
              <w:left w:w="15" w:type="dxa"/>
              <w:bottom w:w="0" w:type="dxa"/>
              <w:right w:w="15" w:type="dxa"/>
            </w:tcMar>
            <w:vAlign w:val="bottom"/>
            <w:hideMark/>
          </w:tcPr>
          <w:p w14:paraId="39DF6806"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Саша Коковић</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4AA676B6"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MРЕ</w:t>
            </w:r>
          </w:p>
        </w:tc>
      </w:tr>
      <w:tr w:rsidR="00684905" w:rsidRPr="00DF2D81" w14:paraId="061AE1E7"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78327D0E"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2.</w:t>
            </w:r>
          </w:p>
        </w:tc>
        <w:tc>
          <w:tcPr>
            <w:tcW w:w="0" w:type="auto"/>
            <w:tcBorders>
              <w:top w:val="nil"/>
              <w:left w:val="nil"/>
              <w:bottom w:val="nil"/>
              <w:right w:val="nil"/>
            </w:tcBorders>
            <w:noWrap/>
            <w:tcMar>
              <w:top w:w="15" w:type="dxa"/>
              <w:left w:w="15" w:type="dxa"/>
              <w:bottom w:w="0" w:type="dxa"/>
              <w:right w:w="15" w:type="dxa"/>
            </w:tcMar>
            <w:vAlign w:val="bottom"/>
            <w:hideMark/>
          </w:tcPr>
          <w:p w14:paraId="43F46D02" w14:textId="391F4321"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Снежана Ристић</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1306C75C" w14:textId="38CD497C"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MРЕ</w:t>
            </w:r>
          </w:p>
        </w:tc>
      </w:tr>
      <w:tr w:rsidR="00684905" w:rsidRPr="00DF2D81" w14:paraId="5E62F883"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5059075A"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3.</w:t>
            </w:r>
          </w:p>
        </w:tc>
        <w:tc>
          <w:tcPr>
            <w:tcW w:w="0" w:type="auto"/>
            <w:tcBorders>
              <w:top w:val="nil"/>
              <w:left w:val="nil"/>
              <w:bottom w:val="nil"/>
              <w:right w:val="nil"/>
            </w:tcBorders>
            <w:noWrap/>
            <w:tcMar>
              <w:top w:w="15" w:type="dxa"/>
              <w:left w:w="15" w:type="dxa"/>
              <w:bottom w:w="0" w:type="dxa"/>
              <w:right w:w="15" w:type="dxa"/>
            </w:tcMar>
            <w:vAlign w:val="bottom"/>
            <w:hideMark/>
          </w:tcPr>
          <w:p w14:paraId="027BD686" w14:textId="1F68F7D4"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Никола Панчић</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63E18973" w14:textId="5C7ED47F"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ОУ Алексинац</w:t>
            </w:r>
          </w:p>
        </w:tc>
      </w:tr>
      <w:tr w:rsidR="00684905" w:rsidRPr="00DF2D81" w14:paraId="30F2362C"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15E4B47A"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4.</w:t>
            </w:r>
          </w:p>
        </w:tc>
        <w:tc>
          <w:tcPr>
            <w:tcW w:w="0" w:type="auto"/>
            <w:tcBorders>
              <w:top w:val="nil"/>
              <w:left w:val="nil"/>
              <w:bottom w:val="nil"/>
              <w:right w:val="nil"/>
            </w:tcBorders>
            <w:noWrap/>
            <w:tcMar>
              <w:top w:w="15" w:type="dxa"/>
              <w:left w:w="15" w:type="dxa"/>
              <w:bottom w:w="0" w:type="dxa"/>
              <w:right w:w="15" w:type="dxa"/>
            </w:tcMar>
            <w:vAlign w:val="bottom"/>
            <w:hideMark/>
          </w:tcPr>
          <w:p w14:paraId="01EC5B9B" w14:textId="79A9DC22"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Анита Недељковић</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6382EE06" w14:textId="3BD5BFBB"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ОУ Алексинац</w:t>
            </w:r>
          </w:p>
        </w:tc>
      </w:tr>
      <w:tr w:rsidR="00684905" w:rsidRPr="00DF2D81" w14:paraId="46B448C4"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5715063B"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5.</w:t>
            </w:r>
          </w:p>
        </w:tc>
        <w:tc>
          <w:tcPr>
            <w:tcW w:w="0" w:type="auto"/>
            <w:tcBorders>
              <w:top w:val="nil"/>
              <w:left w:val="nil"/>
              <w:bottom w:val="nil"/>
              <w:right w:val="nil"/>
            </w:tcBorders>
            <w:noWrap/>
            <w:tcMar>
              <w:top w:w="15" w:type="dxa"/>
              <w:left w:w="15" w:type="dxa"/>
              <w:bottom w:w="0" w:type="dxa"/>
              <w:right w:w="15" w:type="dxa"/>
            </w:tcMar>
            <w:vAlign w:val="bottom"/>
            <w:hideMark/>
          </w:tcPr>
          <w:p w14:paraId="5C9CF3E0" w14:textId="5968DD22"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Јован Стојановић</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0C44CE8A" w14:textId="37AA6517"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ОУ Алексинац</w:t>
            </w:r>
          </w:p>
        </w:tc>
      </w:tr>
      <w:tr w:rsidR="00684905" w:rsidRPr="00DF2D81" w14:paraId="2B36208F"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0D586FBB"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6.</w:t>
            </w:r>
          </w:p>
        </w:tc>
        <w:tc>
          <w:tcPr>
            <w:tcW w:w="0" w:type="auto"/>
            <w:tcBorders>
              <w:top w:val="nil"/>
              <w:left w:val="nil"/>
              <w:bottom w:val="nil"/>
              <w:right w:val="nil"/>
            </w:tcBorders>
            <w:noWrap/>
            <w:tcMar>
              <w:top w:w="15" w:type="dxa"/>
              <w:left w:w="15" w:type="dxa"/>
              <w:bottom w:w="0" w:type="dxa"/>
              <w:right w:w="15" w:type="dxa"/>
            </w:tcMar>
            <w:vAlign w:val="bottom"/>
            <w:hideMark/>
          </w:tcPr>
          <w:p w14:paraId="14C31B53" w14:textId="37B81643"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Милена Матић</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1BFBF015" w14:textId="29841366"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ЈКП „Водовод и канализација“</w:t>
            </w:r>
          </w:p>
        </w:tc>
      </w:tr>
      <w:tr w:rsidR="00684905" w:rsidRPr="00DF2D81" w14:paraId="78A2ED3C"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568BDA00"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7.</w:t>
            </w:r>
          </w:p>
        </w:tc>
        <w:tc>
          <w:tcPr>
            <w:tcW w:w="0" w:type="auto"/>
            <w:tcBorders>
              <w:top w:val="nil"/>
              <w:left w:val="nil"/>
              <w:bottom w:val="nil"/>
              <w:right w:val="nil"/>
            </w:tcBorders>
            <w:noWrap/>
            <w:tcMar>
              <w:top w:w="15" w:type="dxa"/>
              <w:left w:w="15" w:type="dxa"/>
              <w:bottom w:w="0" w:type="dxa"/>
              <w:right w:w="15" w:type="dxa"/>
            </w:tcMar>
            <w:vAlign w:val="bottom"/>
            <w:hideMark/>
          </w:tcPr>
          <w:p w14:paraId="4E3719DA" w14:textId="234F574D"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Јован Ђорђевић</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32E79098" w14:textId="65C41399"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ОУ Алексинац</w:t>
            </w:r>
          </w:p>
        </w:tc>
      </w:tr>
      <w:tr w:rsidR="00684905" w:rsidRPr="00DF2D81" w14:paraId="59F3A704"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1D7404B8"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8.</w:t>
            </w:r>
          </w:p>
        </w:tc>
        <w:tc>
          <w:tcPr>
            <w:tcW w:w="0" w:type="auto"/>
            <w:tcBorders>
              <w:top w:val="nil"/>
              <w:left w:val="nil"/>
              <w:bottom w:val="nil"/>
              <w:right w:val="nil"/>
            </w:tcBorders>
            <w:noWrap/>
            <w:tcMar>
              <w:top w:w="15" w:type="dxa"/>
              <w:left w:w="15" w:type="dxa"/>
              <w:bottom w:w="0" w:type="dxa"/>
              <w:right w:w="15" w:type="dxa"/>
            </w:tcMar>
            <w:vAlign w:val="bottom"/>
            <w:hideMark/>
          </w:tcPr>
          <w:p w14:paraId="06E5CC4E" w14:textId="7CE2E381"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Новица Драгичевић</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38DB8E6C" w14:textId="4A61A42C"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ЈП за путеве и СКД</w:t>
            </w:r>
          </w:p>
        </w:tc>
      </w:tr>
      <w:tr w:rsidR="00684905" w:rsidRPr="00DF2D81" w14:paraId="07B5DF33"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735B1FDD"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9.</w:t>
            </w:r>
          </w:p>
        </w:tc>
        <w:tc>
          <w:tcPr>
            <w:tcW w:w="0" w:type="auto"/>
            <w:tcBorders>
              <w:top w:val="nil"/>
              <w:left w:val="nil"/>
              <w:bottom w:val="nil"/>
              <w:right w:val="nil"/>
            </w:tcBorders>
            <w:noWrap/>
            <w:tcMar>
              <w:top w:w="15" w:type="dxa"/>
              <w:left w:w="15" w:type="dxa"/>
              <w:bottom w:w="0" w:type="dxa"/>
              <w:right w:w="15" w:type="dxa"/>
            </w:tcMar>
            <w:vAlign w:val="bottom"/>
            <w:hideMark/>
          </w:tcPr>
          <w:p w14:paraId="09E25235" w14:textId="3CC0442C"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Тамара Клаин</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4A78648A" w14:textId="7B19BD41"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ОУ Алексинац</w:t>
            </w:r>
          </w:p>
        </w:tc>
      </w:tr>
      <w:tr w:rsidR="00684905" w:rsidRPr="00DF2D81" w14:paraId="07F240DB"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67404B91"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10.</w:t>
            </w:r>
          </w:p>
        </w:tc>
        <w:tc>
          <w:tcPr>
            <w:tcW w:w="0" w:type="auto"/>
            <w:tcBorders>
              <w:top w:val="nil"/>
              <w:left w:val="nil"/>
              <w:bottom w:val="nil"/>
              <w:right w:val="nil"/>
            </w:tcBorders>
            <w:noWrap/>
            <w:tcMar>
              <w:top w:w="15" w:type="dxa"/>
              <w:left w:w="15" w:type="dxa"/>
              <w:bottom w:w="0" w:type="dxa"/>
              <w:right w:w="15" w:type="dxa"/>
            </w:tcMar>
            <w:vAlign w:val="bottom"/>
            <w:hideMark/>
          </w:tcPr>
          <w:p w14:paraId="289FE1AE" w14:textId="5D29CC14"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Анастасија Ђорђевић</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18A1882F" w14:textId="0424888E"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ОУ Алексинац</w:t>
            </w:r>
          </w:p>
        </w:tc>
      </w:tr>
      <w:tr w:rsidR="00684905" w:rsidRPr="00DF2D81" w14:paraId="712FCD53"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73AEB380"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11.</w:t>
            </w:r>
          </w:p>
        </w:tc>
        <w:tc>
          <w:tcPr>
            <w:tcW w:w="0" w:type="auto"/>
            <w:tcBorders>
              <w:top w:val="nil"/>
              <w:left w:val="nil"/>
              <w:bottom w:val="nil"/>
              <w:right w:val="nil"/>
            </w:tcBorders>
            <w:noWrap/>
            <w:tcMar>
              <w:top w:w="15" w:type="dxa"/>
              <w:left w:w="15" w:type="dxa"/>
              <w:bottom w:w="0" w:type="dxa"/>
              <w:right w:w="15" w:type="dxa"/>
            </w:tcMar>
            <w:vAlign w:val="bottom"/>
            <w:hideMark/>
          </w:tcPr>
          <w:p w14:paraId="10291A35" w14:textId="10EB0DD3"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Сања Ганић</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13DF1B87" w14:textId="11EE0921"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ОУ Алексинац</w:t>
            </w:r>
          </w:p>
        </w:tc>
      </w:tr>
      <w:tr w:rsidR="00684905" w:rsidRPr="00DF2D81" w14:paraId="0D867808"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51E4EDB3"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12.</w:t>
            </w:r>
          </w:p>
        </w:tc>
        <w:tc>
          <w:tcPr>
            <w:tcW w:w="0" w:type="auto"/>
            <w:tcBorders>
              <w:top w:val="nil"/>
              <w:left w:val="nil"/>
              <w:bottom w:val="nil"/>
              <w:right w:val="nil"/>
            </w:tcBorders>
            <w:noWrap/>
            <w:tcMar>
              <w:top w:w="15" w:type="dxa"/>
              <w:left w:w="15" w:type="dxa"/>
              <w:bottom w:w="0" w:type="dxa"/>
              <w:right w:w="15" w:type="dxa"/>
            </w:tcMar>
            <w:vAlign w:val="bottom"/>
            <w:hideMark/>
          </w:tcPr>
          <w:p w14:paraId="567FD24E" w14:textId="71EA72DD"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Урош Димитријевић</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00B3D1DB" w14:textId="2030170B"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УП за путеве Алексинац</w:t>
            </w:r>
          </w:p>
        </w:tc>
      </w:tr>
      <w:tr w:rsidR="00684905" w:rsidRPr="00DF2D81" w14:paraId="121922AA"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7AB78A98"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13.</w:t>
            </w:r>
          </w:p>
        </w:tc>
        <w:tc>
          <w:tcPr>
            <w:tcW w:w="0" w:type="auto"/>
            <w:tcBorders>
              <w:top w:val="nil"/>
              <w:left w:val="nil"/>
              <w:bottom w:val="nil"/>
              <w:right w:val="nil"/>
            </w:tcBorders>
            <w:noWrap/>
            <w:tcMar>
              <w:top w:w="15" w:type="dxa"/>
              <w:left w:w="15" w:type="dxa"/>
              <w:bottom w:w="0" w:type="dxa"/>
              <w:right w:w="15" w:type="dxa"/>
            </w:tcMar>
            <w:vAlign w:val="bottom"/>
            <w:hideMark/>
          </w:tcPr>
          <w:p w14:paraId="6E4CDDB1" w14:textId="227CA12C"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Владимир Никодијевић</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15E1CA43" w14:textId="74B852BB"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ОУ Алексинац</w:t>
            </w:r>
          </w:p>
        </w:tc>
      </w:tr>
      <w:tr w:rsidR="00684905" w:rsidRPr="00DF2D81" w14:paraId="79245758"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6953A1AE"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14.</w:t>
            </w:r>
          </w:p>
        </w:tc>
        <w:tc>
          <w:tcPr>
            <w:tcW w:w="0" w:type="auto"/>
            <w:tcBorders>
              <w:top w:val="nil"/>
              <w:left w:val="nil"/>
              <w:bottom w:val="nil"/>
              <w:right w:val="nil"/>
            </w:tcBorders>
            <w:noWrap/>
            <w:tcMar>
              <w:top w:w="15" w:type="dxa"/>
              <w:left w:w="15" w:type="dxa"/>
              <w:bottom w:w="0" w:type="dxa"/>
              <w:right w:w="15" w:type="dxa"/>
            </w:tcMar>
            <w:vAlign w:val="bottom"/>
            <w:hideMark/>
          </w:tcPr>
          <w:p w14:paraId="486E8CD1" w14:textId="4CE5E8C5"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Емилијан Милосављевић</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541D0A63" w14:textId="0FD758DA"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Установа „Липовац“</w:t>
            </w:r>
          </w:p>
        </w:tc>
      </w:tr>
      <w:tr w:rsidR="00684905" w:rsidRPr="00DF2D81" w14:paraId="7F23522F"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0237D3F1"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15.</w:t>
            </w:r>
          </w:p>
        </w:tc>
        <w:tc>
          <w:tcPr>
            <w:tcW w:w="0" w:type="auto"/>
            <w:tcBorders>
              <w:top w:val="nil"/>
              <w:left w:val="nil"/>
              <w:bottom w:val="nil"/>
              <w:right w:val="nil"/>
            </w:tcBorders>
            <w:noWrap/>
            <w:tcMar>
              <w:top w:w="15" w:type="dxa"/>
              <w:left w:w="15" w:type="dxa"/>
              <w:bottom w:w="0" w:type="dxa"/>
              <w:right w:w="15" w:type="dxa"/>
            </w:tcMar>
            <w:vAlign w:val="bottom"/>
            <w:hideMark/>
          </w:tcPr>
          <w:p w14:paraId="32CA7987" w14:textId="0F67598E"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Александра Миловановић</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1CA4F3A2" w14:textId="2C6124AC"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Установа „Липовац“</w:t>
            </w:r>
          </w:p>
        </w:tc>
      </w:tr>
      <w:tr w:rsidR="00684905" w:rsidRPr="00DF2D81" w14:paraId="11892458"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0914C818"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16.</w:t>
            </w:r>
          </w:p>
        </w:tc>
        <w:tc>
          <w:tcPr>
            <w:tcW w:w="0" w:type="auto"/>
            <w:tcBorders>
              <w:top w:val="nil"/>
              <w:left w:val="nil"/>
              <w:bottom w:val="nil"/>
              <w:right w:val="nil"/>
            </w:tcBorders>
            <w:noWrap/>
            <w:tcMar>
              <w:top w:w="15" w:type="dxa"/>
              <w:left w:w="15" w:type="dxa"/>
              <w:bottom w:w="0" w:type="dxa"/>
              <w:right w:w="15" w:type="dxa"/>
            </w:tcMar>
            <w:vAlign w:val="bottom"/>
            <w:hideMark/>
          </w:tcPr>
          <w:p w14:paraId="7D4CED4C" w14:textId="4046A98A"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Бранислав Анчевић</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0B387FBD" w14:textId="72807C6C"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Центар за културу</w:t>
            </w:r>
          </w:p>
        </w:tc>
      </w:tr>
      <w:tr w:rsidR="00684905" w:rsidRPr="00DF2D81" w14:paraId="768621A7"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5543FDAA"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17.</w:t>
            </w:r>
          </w:p>
        </w:tc>
        <w:tc>
          <w:tcPr>
            <w:tcW w:w="0" w:type="auto"/>
            <w:tcBorders>
              <w:top w:val="nil"/>
              <w:left w:val="nil"/>
              <w:bottom w:val="nil"/>
              <w:right w:val="nil"/>
            </w:tcBorders>
            <w:noWrap/>
            <w:tcMar>
              <w:top w:w="15" w:type="dxa"/>
              <w:left w:w="15" w:type="dxa"/>
              <w:bottom w:w="0" w:type="dxa"/>
              <w:right w:w="15" w:type="dxa"/>
            </w:tcMar>
            <w:vAlign w:val="bottom"/>
            <w:hideMark/>
          </w:tcPr>
          <w:p w14:paraId="2C67375A" w14:textId="25834314"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Иван Марковић</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0EC3544F" w14:textId="163EDB3F"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Комуналне услуге ЈКП</w:t>
            </w:r>
          </w:p>
        </w:tc>
      </w:tr>
      <w:tr w:rsidR="00684905" w:rsidRPr="00DF2D81" w14:paraId="7F818C27"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12C60466"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18.</w:t>
            </w:r>
          </w:p>
        </w:tc>
        <w:tc>
          <w:tcPr>
            <w:tcW w:w="0" w:type="auto"/>
            <w:tcBorders>
              <w:top w:val="nil"/>
              <w:left w:val="nil"/>
              <w:bottom w:val="nil"/>
              <w:right w:val="nil"/>
            </w:tcBorders>
            <w:noWrap/>
            <w:tcMar>
              <w:top w:w="15" w:type="dxa"/>
              <w:left w:w="15" w:type="dxa"/>
              <w:bottom w:w="0" w:type="dxa"/>
              <w:right w:w="15" w:type="dxa"/>
            </w:tcMar>
            <w:vAlign w:val="bottom"/>
            <w:hideMark/>
          </w:tcPr>
          <w:p w14:paraId="51A372ED" w14:textId="0904FD6A"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Вук Радисављевић</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067CDEF2" w14:textId="66889B59"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Центар за културу</w:t>
            </w:r>
          </w:p>
        </w:tc>
      </w:tr>
      <w:tr w:rsidR="00684905" w:rsidRPr="00DF2D81" w14:paraId="29778A9F"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27EAB4BF"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19.</w:t>
            </w:r>
          </w:p>
        </w:tc>
        <w:tc>
          <w:tcPr>
            <w:tcW w:w="0" w:type="auto"/>
            <w:tcBorders>
              <w:top w:val="nil"/>
              <w:left w:val="nil"/>
              <w:bottom w:val="nil"/>
              <w:right w:val="nil"/>
            </w:tcBorders>
            <w:noWrap/>
            <w:tcMar>
              <w:top w:w="15" w:type="dxa"/>
              <w:left w:w="15" w:type="dxa"/>
              <w:bottom w:w="0" w:type="dxa"/>
              <w:right w:w="15" w:type="dxa"/>
            </w:tcMar>
            <w:vAlign w:val="bottom"/>
            <w:hideMark/>
          </w:tcPr>
          <w:p w14:paraId="7224D189" w14:textId="72ADF15B"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Миа Томић</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09875FEC" w14:textId="7EBCEF34"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ЦСР Алексинац</w:t>
            </w:r>
          </w:p>
        </w:tc>
      </w:tr>
      <w:tr w:rsidR="00684905" w:rsidRPr="00DF2D81" w14:paraId="78EA598D"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6A0DBDD7"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20.</w:t>
            </w:r>
          </w:p>
        </w:tc>
        <w:tc>
          <w:tcPr>
            <w:tcW w:w="0" w:type="auto"/>
            <w:tcBorders>
              <w:top w:val="nil"/>
              <w:left w:val="nil"/>
              <w:bottom w:val="nil"/>
              <w:right w:val="nil"/>
            </w:tcBorders>
            <w:noWrap/>
            <w:tcMar>
              <w:top w:w="15" w:type="dxa"/>
              <w:left w:w="15" w:type="dxa"/>
              <w:bottom w:w="0" w:type="dxa"/>
              <w:right w:w="15" w:type="dxa"/>
            </w:tcMar>
            <w:vAlign w:val="bottom"/>
            <w:hideMark/>
          </w:tcPr>
          <w:p w14:paraId="2C38D745" w14:textId="6664EFD5"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 xml:space="preserve">Наталија </w:t>
            </w:r>
            <w:r w:rsidR="00002785" w:rsidRPr="00DF2D81">
              <w:rPr>
                <w:rFonts w:ascii="Times New Roman" w:hAnsi="Times New Roman" w:cs="Times New Roman"/>
                <w:sz w:val="20"/>
                <w:szCs w:val="20"/>
                <w:lang w:val="sr-Cyrl-RS"/>
              </w:rPr>
              <w:t>Миленковић</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1BA736B4" w14:textId="525F4762"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ЦСР Алексинац</w:t>
            </w:r>
          </w:p>
        </w:tc>
      </w:tr>
      <w:tr w:rsidR="00684905" w:rsidRPr="00DF2D81" w14:paraId="262C780C"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517A5EF9"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21.</w:t>
            </w:r>
          </w:p>
        </w:tc>
        <w:tc>
          <w:tcPr>
            <w:tcW w:w="0" w:type="auto"/>
            <w:tcBorders>
              <w:top w:val="nil"/>
              <w:left w:val="nil"/>
              <w:bottom w:val="nil"/>
              <w:right w:val="nil"/>
            </w:tcBorders>
            <w:noWrap/>
            <w:tcMar>
              <w:top w:w="15" w:type="dxa"/>
              <w:left w:w="15" w:type="dxa"/>
              <w:bottom w:w="0" w:type="dxa"/>
              <w:right w:w="15" w:type="dxa"/>
            </w:tcMar>
            <w:vAlign w:val="bottom"/>
            <w:hideMark/>
          </w:tcPr>
          <w:p w14:paraId="5E9A4DE6" w14:textId="1AD9219A"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Живомир</w:t>
            </w:r>
            <w:r w:rsidR="000F176F" w:rsidRPr="00DF2D81">
              <w:rPr>
                <w:rFonts w:ascii="Times New Roman" w:hAnsi="Times New Roman" w:cs="Times New Roman"/>
                <w:sz w:val="20"/>
                <w:szCs w:val="20"/>
                <w:lang w:val="sr-Cyrl-RS"/>
              </w:rPr>
              <w:t xml:space="preserve"> Ивковић</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60AB496B" w14:textId="741DB72F"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Село Рутевац</w:t>
            </w:r>
          </w:p>
        </w:tc>
      </w:tr>
      <w:tr w:rsidR="00684905" w:rsidRPr="00DF2D81" w14:paraId="2F069AE0" w14:textId="77777777" w:rsidTr="00DF2D81">
        <w:trPr>
          <w:trHeight w:val="146"/>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13062699"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22.</w:t>
            </w:r>
          </w:p>
        </w:tc>
        <w:tc>
          <w:tcPr>
            <w:tcW w:w="0" w:type="auto"/>
            <w:tcBorders>
              <w:top w:val="nil"/>
              <w:left w:val="nil"/>
              <w:bottom w:val="nil"/>
              <w:right w:val="nil"/>
            </w:tcBorders>
            <w:noWrap/>
            <w:tcMar>
              <w:top w:w="15" w:type="dxa"/>
              <w:left w:w="15" w:type="dxa"/>
              <w:bottom w:w="0" w:type="dxa"/>
              <w:right w:w="15" w:type="dxa"/>
            </w:tcMar>
            <w:vAlign w:val="bottom"/>
            <w:hideMark/>
          </w:tcPr>
          <w:p w14:paraId="6E0384EF" w14:textId="4D3BCE6C" w:rsidR="00684905" w:rsidRPr="00DF2D81" w:rsidRDefault="0000278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Наталија Луковић</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180FBE5C" w14:textId="77777777" w:rsidR="00684905" w:rsidRPr="00DF2D81" w:rsidRDefault="00684905"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МРЕ</w:t>
            </w:r>
          </w:p>
        </w:tc>
      </w:tr>
      <w:tr w:rsidR="00684905" w:rsidRPr="00DF2D81" w14:paraId="4C1CEC8D" w14:textId="77777777" w:rsidTr="00DF2D81">
        <w:trPr>
          <w:trHeight w:val="38"/>
          <w:jc w:val="center"/>
        </w:trPr>
        <w:tc>
          <w:tcPr>
            <w:tcW w:w="360" w:type="dxa"/>
            <w:tcBorders>
              <w:top w:val="nil"/>
              <w:left w:val="single" w:sz="8" w:space="0" w:color="auto"/>
              <w:bottom w:val="single" w:sz="8" w:space="0" w:color="auto"/>
              <w:right w:val="nil"/>
            </w:tcBorders>
            <w:noWrap/>
            <w:tcMar>
              <w:top w:w="15" w:type="dxa"/>
              <w:left w:w="15" w:type="dxa"/>
              <w:bottom w:w="0" w:type="dxa"/>
              <w:right w:w="15" w:type="dxa"/>
            </w:tcMar>
            <w:vAlign w:val="bottom"/>
          </w:tcPr>
          <w:p w14:paraId="2B7059D8" w14:textId="71B94243" w:rsidR="00684905" w:rsidRPr="00DF2D81" w:rsidRDefault="0046407B"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23.</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14:paraId="10337E7A" w14:textId="1DE291AB" w:rsidR="00684905" w:rsidRPr="00DF2D81" w:rsidRDefault="00BF0FB4" w:rsidP="006B6200">
            <w:pPr>
              <w:ind w:left="-465" w:firstLine="180"/>
              <w:rPr>
                <w:rFonts w:ascii="Times New Roman" w:hAnsi="Times New Roman" w:cs="Times New Roman"/>
                <w:sz w:val="20"/>
                <w:szCs w:val="20"/>
                <w:lang w:val="sr-Cyrl-RS"/>
              </w:rPr>
            </w:pPr>
            <w:r w:rsidRPr="00DF2D81">
              <w:rPr>
                <w:rFonts w:ascii="Times New Roman" w:hAnsi="Times New Roman" w:cs="Times New Roman"/>
                <w:sz w:val="20"/>
                <w:szCs w:val="20"/>
                <w:lang w:val="sr-Cyrl-RS"/>
              </w:rPr>
              <w:t>Минушка Стојановић</w:t>
            </w:r>
          </w:p>
        </w:tc>
        <w:tc>
          <w:tcPr>
            <w:tcW w:w="5244" w:type="dxa"/>
            <w:tcBorders>
              <w:top w:val="nil"/>
              <w:left w:val="nil"/>
              <w:bottom w:val="single" w:sz="8" w:space="0" w:color="auto"/>
              <w:right w:val="single" w:sz="8" w:space="0" w:color="auto"/>
            </w:tcBorders>
            <w:noWrap/>
            <w:tcMar>
              <w:top w:w="15" w:type="dxa"/>
              <w:left w:w="15" w:type="dxa"/>
              <w:bottom w:w="0" w:type="dxa"/>
              <w:right w:w="15" w:type="dxa"/>
            </w:tcMar>
          </w:tcPr>
          <w:p w14:paraId="2287BAFB" w14:textId="17C22C2C" w:rsidR="00684905" w:rsidRPr="00DF2D81" w:rsidRDefault="00BF0FB4"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ОУ Алексинац</w:t>
            </w:r>
          </w:p>
        </w:tc>
      </w:tr>
    </w:tbl>
    <w:p w14:paraId="0CABAE00" w14:textId="77777777" w:rsidR="00684905" w:rsidRPr="006B6200" w:rsidRDefault="00684905" w:rsidP="006B6200">
      <w:pPr>
        <w:jc w:val="both"/>
        <w:rPr>
          <w:rStyle w:val="Strong"/>
          <w:rFonts w:ascii="Times New Roman" w:hAnsi="Times New Roman" w:cs="Times New Roman"/>
          <w:b w:val="0"/>
          <w:bCs w:val="0"/>
          <w:sz w:val="24"/>
          <w:szCs w:val="24"/>
          <w:lang w:val="sr-Cyrl-RS"/>
        </w:rPr>
      </w:pPr>
    </w:p>
    <w:p w14:paraId="780DAE85" w14:textId="77777777" w:rsidR="0008130C" w:rsidRPr="006B6200" w:rsidRDefault="0008130C" w:rsidP="006B6200">
      <w:pPr>
        <w:suppressAutoHyphens/>
        <w:autoSpaceDN w:val="0"/>
        <w:jc w:val="both"/>
        <w:rPr>
          <w:rFonts w:ascii="Times New Roman" w:eastAsia="Aptos" w:hAnsi="Times New Roman" w:cs="Times New Roman"/>
          <w:b/>
          <w:bCs/>
          <w:kern w:val="3"/>
          <w:sz w:val="24"/>
          <w:szCs w:val="24"/>
          <w:lang w:val="sr-Cyrl-RS"/>
        </w:rPr>
      </w:pPr>
      <w:r w:rsidRPr="006B6200">
        <w:rPr>
          <w:rFonts w:ascii="Times New Roman" w:eastAsia="Aptos" w:hAnsi="Times New Roman" w:cs="Times New Roman"/>
          <w:b/>
          <w:bCs/>
          <w:kern w:val="3"/>
          <w:sz w:val="24"/>
          <w:szCs w:val="24"/>
          <w:lang w:val="sr-Cyrl-RS"/>
        </w:rPr>
        <w:t>Питања и одговори:</w:t>
      </w:r>
    </w:p>
    <w:p w14:paraId="5FCB6163" w14:textId="77777777" w:rsidR="0008130C" w:rsidRPr="006B6200" w:rsidRDefault="0008130C" w:rsidP="00DF2D81">
      <w:pPr>
        <w:jc w:val="both"/>
        <w:rPr>
          <w:rFonts w:ascii="Times New Roman" w:eastAsia="Aptos" w:hAnsi="Times New Roman" w:cs="Times New Roman"/>
          <w:kern w:val="2"/>
          <w:sz w:val="24"/>
          <w:szCs w:val="24"/>
          <w:lang w:val="sr-Cyrl-RS"/>
          <w14:ligatures w14:val="standardContextual"/>
        </w:rPr>
      </w:pPr>
      <w:r w:rsidRPr="006B6200">
        <w:rPr>
          <w:rFonts w:ascii="Times New Roman" w:eastAsia="Aptos" w:hAnsi="Times New Roman" w:cs="Times New Roman"/>
          <w:b/>
          <w:bCs/>
          <w:kern w:val="2"/>
          <w:sz w:val="24"/>
          <w:szCs w:val="24"/>
          <w:lang w:val="sr-Cyrl-RS"/>
          <w14:ligatures w14:val="standardContextual"/>
        </w:rPr>
        <w:t>Владимир Никодијевић, саветник за заштиту животне средине у Општинској управи Алексинац,</w:t>
      </w:r>
      <w:r w:rsidRPr="006B6200">
        <w:rPr>
          <w:rFonts w:ascii="Times New Roman" w:eastAsia="Aptos" w:hAnsi="Times New Roman" w:cs="Times New Roman"/>
          <w:kern w:val="2"/>
          <w:sz w:val="24"/>
          <w:szCs w:val="24"/>
          <w:lang w:val="sr-Cyrl-RS"/>
          <w14:ligatures w14:val="standardContextual"/>
        </w:rPr>
        <w:t xml:space="preserve"> истакао је да на територији општине нема објеката који би били значајно угрожени реализацијом пројекта. Навео је да ће за поједине локације бити потребно прибављање услова надлежних институција за заштиту природе, као и да је позитивно што планирана траса заобилази подручје Делиграда. Посебно је нагласио да највећи изазов у реализацији пројекта представљају имовинско-правни односи и поступци експропријације, који могу утицати на рокове реализације. </w:t>
      </w:r>
    </w:p>
    <w:p w14:paraId="1863F3A0" w14:textId="4767CEAB" w:rsidR="0008130C" w:rsidRPr="006B6200" w:rsidRDefault="0008130C" w:rsidP="00DF2D81">
      <w:pPr>
        <w:jc w:val="both"/>
        <w:rPr>
          <w:rFonts w:ascii="Times New Roman" w:eastAsia="Aptos" w:hAnsi="Times New Roman" w:cs="Times New Roman"/>
          <w:kern w:val="2"/>
          <w:sz w:val="24"/>
          <w:szCs w:val="24"/>
          <w:lang w:val="sr-Cyrl-RS"/>
          <w14:ligatures w14:val="standardContextual"/>
        </w:rPr>
      </w:pPr>
      <w:r w:rsidRPr="006B6200">
        <w:rPr>
          <w:rFonts w:ascii="Times New Roman" w:eastAsia="Aptos" w:hAnsi="Times New Roman" w:cs="Times New Roman"/>
          <w:b/>
          <w:bCs/>
          <w:kern w:val="2"/>
          <w:sz w:val="24"/>
          <w:szCs w:val="24"/>
          <w:lang w:val="sr-Cyrl-RS"/>
          <w14:ligatures w14:val="standardContextual"/>
        </w:rPr>
        <w:t>Јован Стојановић из Одељења за урбанизам</w:t>
      </w:r>
      <w:r w:rsidRPr="006B6200">
        <w:rPr>
          <w:rFonts w:ascii="Times New Roman" w:eastAsia="Aptos" w:hAnsi="Times New Roman" w:cs="Times New Roman"/>
          <w:kern w:val="2"/>
          <w:sz w:val="24"/>
          <w:szCs w:val="24"/>
          <w:lang w:val="sr-Cyrl-RS"/>
          <w14:ligatures w14:val="standardContextual"/>
        </w:rPr>
        <w:t xml:space="preserve"> поставио је питања у вези са динамиком реализације пројекта и временским оквиром за покретање поступка експропријације. Од стране </w:t>
      </w:r>
      <w:r w:rsidR="001F7908">
        <w:rPr>
          <w:rFonts w:ascii="Times New Roman" w:eastAsia="Aptos" w:hAnsi="Times New Roman" w:cs="Times New Roman"/>
          <w:kern w:val="2"/>
          <w:sz w:val="24"/>
          <w:szCs w:val="24"/>
          <w:lang w:val="sr-Cyrl-CS"/>
          <w14:ligatures w14:val="standardContextual"/>
        </w:rPr>
        <w:t>представника министарства</w:t>
      </w:r>
      <w:r w:rsidRPr="006B6200">
        <w:rPr>
          <w:rFonts w:ascii="Times New Roman" w:eastAsia="Aptos" w:hAnsi="Times New Roman" w:cs="Times New Roman"/>
          <w:kern w:val="2"/>
          <w:sz w:val="24"/>
          <w:szCs w:val="24"/>
          <w:lang w:val="sr-Cyrl-RS"/>
          <w14:ligatures w14:val="standardContextual"/>
        </w:rPr>
        <w:t xml:space="preserve"> је појашњено да се пројекат тренутно налази у почетној фази припреме, да је у току израда документације неопходне за одобрење </w:t>
      </w:r>
      <w:r w:rsidRPr="006B6200">
        <w:rPr>
          <w:rFonts w:ascii="Times New Roman" w:eastAsia="Aptos" w:hAnsi="Times New Roman" w:cs="Times New Roman"/>
          <w:kern w:val="2"/>
          <w:sz w:val="24"/>
          <w:szCs w:val="24"/>
          <w:lang w:val="sr-Cyrl-RS"/>
          <w14:ligatures w14:val="standardContextual"/>
        </w:rPr>
        <w:lastRenderedPageBreak/>
        <w:t xml:space="preserve">Светске банке, након чега следи израда пројектно-техничке документације. Наведено је да се почетак реализације активности на терену не очекује пре септембра 2027. године. </w:t>
      </w:r>
    </w:p>
    <w:p w14:paraId="4D8600BD" w14:textId="3278A70B" w:rsidR="0008130C" w:rsidRPr="006B6200" w:rsidRDefault="0008130C" w:rsidP="006B6200">
      <w:pPr>
        <w:jc w:val="left"/>
        <w:rPr>
          <w:rFonts w:ascii="Times New Roman" w:eastAsia="Aptos" w:hAnsi="Times New Roman" w:cs="Times New Roman"/>
          <w:kern w:val="2"/>
          <w:sz w:val="24"/>
          <w:szCs w:val="24"/>
          <w:lang w:val="sr-Cyrl-RS"/>
          <w14:ligatures w14:val="standardContextual"/>
        </w:rPr>
      </w:pPr>
      <w:r w:rsidRPr="006B6200">
        <w:rPr>
          <w:rFonts w:ascii="Times New Roman" w:eastAsia="Aptos" w:hAnsi="Times New Roman" w:cs="Times New Roman"/>
          <w:kern w:val="2"/>
          <w:sz w:val="24"/>
          <w:szCs w:val="24"/>
          <w:lang w:val="sr-Cyrl-RS"/>
          <w14:ligatures w14:val="standardContextual"/>
        </w:rPr>
        <w:t xml:space="preserve">Саша Коковић је нагласио да ће локална самоуправа бити благовремено информисана о свим наредним корацима и активностима на пројекту, као и да ће током даље припреме бити разјашњена питања у вези са будућим власништвом и управљањем гасоводним системом. Такође је наведено да се почетак активности у вези са експропријацијом очекује крајем 2028. године. </w:t>
      </w:r>
    </w:p>
    <w:p w14:paraId="28D734AB" w14:textId="77777777" w:rsidR="0008130C" w:rsidRPr="006B6200" w:rsidRDefault="0008130C" w:rsidP="006B6200">
      <w:pPr>
        <w:jc w:val="left"/>
        <w:rPr>
          <w:rFonts w:ascii="Times New Roman" w:eastAsia="Aptos" w:hAnsi="Times New Roman" w:cs="Times New Roman"/>
          <w:kern w:val="2"/>
          <w:sz w:val="24"/>
          <w:szCs w:val="24"/>
          <w:lang w:val="sr-Cyrl-RS"/>
          <w14:ligatures w14:val="standardContextual"/>
        </w:rPr>
      </w:pPr>
      <w:r w:rsidRPr="006B6200">
        <w:rPr>
          <w:rFonts w:ascii="Times New Roman" w:eastAsia="Aptos" w:hAnsi="Times New Roman" w:cs="Times New Roman"/>
          <w:kern w:val="2"/>
          <w:sz w:val="24"/>
          <w:szCs w:val="24"/>
          <w:lang w:val="sr-Cyrl-RS"/>
          <w14:ligatures w14:val="standardContextual"/>
        </w:rPr>
        <w:t xml:space="preserve">У наставку дискусије Јован Стојановић је покренуо питање санације путева након извођења радова на гасоводу. Представници пројекта су појаснили да се све активности реализују у складу са важећим прописима, укључујући обавезу враћања инфраструктуре у одговарајуће стање, као и могућност подношења примедаба уколико се уоче неправилности. </w:t>
      </w:r>
    </w:p>
    <w:p w14:paraId="630C4E13" w14:textId="3E993CBF" w:rsidR="0008130C" w:rsidRPr="006B6200" w:rsidRDefault="00BF0FB4" w:rsidP="006B6200">
      <w:pPr>
        <w:jc w:val="left"/>
        <w:rPr>
          <w:rFonts w:ascii="Times New Roman" w:eastAsia="Aptos" w:hAnsi="Times New Roman" w:cs="Times New Roman"/>
          <w:kern w:val="2"/>
          <w:sz w:val="24"/>
          <w:szCs w:val="24"/>
          <w:lang w:val="sr-Cyrl-RS"/>
          <w14:ligatures w14:val="standardContextual"/>
        </w:rPr>
      </w:pPr>
      <w:r w:rsidRPr="006B6200">
        <w:rPr>
          <w:rFonts w:ascii="Times New Roman" w:hAnsi="Times New Roman" w:cs="Times New Roman"/>
          <w:b/>
          <w:bCs/>
          <w:sz w:val="24"/>
          <w:szCs w:val="24"/>
          <w:lang w:val="sr-Cyrl-RS"/>
        </w:rPr>
        <w:t>Минушка Стојановић,</w:t>
      </w:r>
      <w:r w:rsidRPr="006B6200">
        <w:rPr>
          <w:rFonts w:ascii="Times New Roman" w:eastAsia="Aptos" w:hAnsi="Times New Roman" w:cs="Times New Roman"/>
          <w:b/>
          <w:bCs/>
          <w:kern w:val="2"/>
          <w:sz w:val="24"/>
          <w:szCs w:val="24"/>
          <w:lang w:val="sr-Cyrl-RS"/>
          <w14:ligatures w14:val="standardContextual"/>
        </w:rPr>
        <w:t xml:space="preserve"> п</w:t>
      </w:r>
      <w:r w:rsidR="0008130C" w:rsidRPr="006B6200">
        <w:rPr>
          <w:rFonts w:ascii="Times New Roman" w:eastAsia="Aptos" w:hAnsi="Times New Roman" w:cs="Times New Roman"/>
          <w:b/>
          <w:bCs/>
          <w:kern w:val="2"/>
          <w:sz w:val="24"/>
          <w:szCs w:val="24"/>
          <w:lang w:val="sr-Cyrl-RS"/>
          <w14:ligatures w14:val="standardContextual"/>
        </w:rPr>
        <w:t>редставница за односе с јавношћу Општине Алексинац</w:t>
      </w:r>
      <w:r w:rsidR="0008130C" w:rsidRPr="006B6200">
        <w:rPr>
          <w:rFonts w:ascii="Times New Roman" w:eastAsia="Aptos" w:hAnsi="Times New Roman" w:cs="Times New Roman"/>
          <w:kern w:val="2"/>
          <w:sz w:val="24"/>
          <w:szCs w:val="24"/>
          <w:lang w:val="sr-Cyrl-RS"/>
          <w14:ligatures w14:val="standardContextual"/>
        </w:rPr>
        <w:t xml:space="preserve"> поставила је питање начина информисања грађана и места на којима ће бити доступне информације о пројекту. Одговорено је да ће координацију активности информисања јавности спроводити пројектни тим, те да је тренутна фаза првенствено усмерена на припремне активности и упознавање заинтересованих страна са пројектом. </w:t>
      </w:r>
    </w:p>
    <w:p w14:paraId="4FFC6F13" w14:textId="6F3F4980" w:rsidR="0008130C" w:rsidRPr="006B6200" w:rsidRDefault="0008130C" w:rsidP="006B6200">
      <w:pPr>
        <w:jc w:val="left"/>
        <w:rPr>
          <w:rFonts w:ascii="Times New Roman" w:hAnsi="Times New Roman" w:cs="Times New Roman"/>
          <w:b/>
          <w:sz w:val="24"/>
          <w:szCs w:val="24"/>
          <w:lang w:val="sr-Cyrl-RS"/>
        </w:rPr>
      </w:pPr>
      <w:r w:rsidRPr="006B6200">
        <w:rPr>
          <w:rFonts w:ascii="Times New Roman" w:hAnsi="Times New Roman" w:cs="Times New Roman"/>
          <w:b/>
          <w:sz w:val="24"/>
          <w:szCs w:val="24"/>
          <w:lang w:val="sr-Cyrl-RS"/>
        </w:rPr>
        <w:t>Резиме јавних консултација</w:t>
      </w:r>
    </w:p>
    <w:p w14:paraId="0CD82A5D" w14:textId="69F3AAEF" w:rsidR="00684905" w:rsidRDefault="0008130C" w:rsidP="006B6200">
      <w:pPr>
        <w:jc w:val="both"/>
        <w:rPr>
          <w:rFonts w:ascii="Times New Roman" w:eastAsia="Aptos" w:hAnsi="Times New Roman" w:cs="Times New Roman"/>
          <w:kern w:val="2"/>
          <w:sz w:val="24"/>
          <w:szCs w:val="24"/>
          <w:lang w:val="sr-Cyrl-RS"/>
          <w14:ligatures w14:val="standardContextual"/>
        </w:rPr>
      </w:pPr>
      <w:r w:rsidRPr="006B6200">
        <w:rPr>
          <w:rFonts w:ascii="Times New Roman" w:eastAsia="Aptos" w:hAnsi="Times New Roman" w:cs="Times New Roman"/>
          <w:kern w:val="2"/>
          <w:sz w:val="24"/>
          <w:szCs w:val="24"/>
          <w:lang w:val="sr-Cyrl-RS"/>
          <w14:ligatures w14:val="standardContextual"/>
        </w:rPr>
        <w:t>Учесници су се сагласили да је за успешну припрему пројекта од кључног значаја континуирана сарадња између пројектног тима и локалне самоуправе. Посебно је истакнута потреба за благовременим достављањем тачних података неопходних за пројектовање и планирање наредних активности, као и наставак редовне комуникације током свих фаза припреме пројекта</w:t>
      </w:r>
    </w:p>
    <w:p w14:paraId="5FA24FD5" w14:textId="77777777" w:rsidR="00DF2D81" w:rsidRDefault="00DF2D81" w:rsidP="006B6200">
      <w:pPr>
        <w:jc w:val="both"/>
        <w:rPr>
          <w:rFonts w:ascii="Times New Roman" w:eastAsia="Aptos" w:hAnsi="Times New Roman" w:cs="Times New Roman"/>
          <w:kern w:val="2"/>
          <w:sz w:val="24"/>
          <w:szCs w:val="24"/>
          <w:lang w:val="sr-Cyrl-RS"/>
          <w14:ligatures w14:val="standardContextual"/>
        </w:rPr>
      </w:pPr>
    </w:p>
    <w:p w14:paraId="5CBFF5FC" w14:textId="35ECCCC7" w:rsidR="00DF2D81" w:rsidRPr="00DF2D81" w:rsidRDefault="00DF2D81" w:rsidP="00DF2D81">
      <w:pPr>
        <w:widowControl w:val="0"/>
        <w:jc w:val="both"/>
        <w:rPr>
          <w:rFonts w:ascii="Times New Roman" w:eastAsia="Times New Roman" w:hAnsi="Times New Roman" w:cs="Times New Roman"/>
          <w:i/>
          <w:iCs/>
          <w:color w:val="1F3864" w:themeColor="accent1" w:themeShade="80"/>
          <w:sz w:val="20"/>
          <w:szCs w:val="20"/>
          <w:lang w:val="sr-Cyrl-RS" w:eastAsia="sr-Latn-CS"/>
        </w:rPr>
      </w:pPr>
      <w:r w:rsidRPr="00DF2D81">
        <w:rPr>
          <w:rFonts w:ascii="Times New Roman" w:eastAsia="Times New Roman" w:hAnsi="Times New Roman" w:cs="Times New Roman"/>
          <w:i/>
          <w:iCs/>
          <w:color w:val="1F3864" w:themeColor="accent1" w:themeShade="80"/>
          <w:sz w:val="20"/>
          <w:szCs w:val="20"/>
          <w:lang w:val="sr-Cyrl-RS" w:eastAsia="sr-Latn-CS"/>
        </w:rPr>
        <w:t xml:space="preserve">Слика </w:t>
      </w:r>
      <w:r>
        <w:rPr>
          <w:rFonts w:ascii="Times New Roman" w:eastAsia="Times New Roman" w:hAnsi="Times New Roman" w:cs="Times New Roman"/>
          <w:i/>
          <w:iCs/>
          <w:color w:val="1F3864" w:themeColor="accent1" w:themeShade="80"/>
          <w:sz w:val="20"/>
          <w:szCs w:val="20"/>
          <w:lang w:val="sr-Cyrl-RS" w:eastAsia="sr-Latn-CS"/>
        </w:rPr>
        <w:t>5</w:t>
      </w:r>
      <w:r w:rsidRPr="00DF2D81">
        <w:rPr>
          <w:rFonts w:ascii="Times New Roman" w:eastAsia="Times New Roman" w:hAnsi="Times New Roman" w:cs="Times New Roman"/>
          <w:i/>
          <w:iCs/>
          <w:color w:val="1F3864" w:themeColor="accent1" w:themeShade="80"/>
          <w:sz w:val="20"/>
          <w:szCs w:val="20"/>
          <w:lang w:val="sr-Cyrl-RS" w:eastAsia="sr-Latn-CS"/>
        </w:rPr>
        <w:t>: Јавне консултације, Алексинац, 12. август 2026. године</w:t>
      </w:r>
    </w:p>
    <w:p w14:paraId="670CD4F0" w14:textId="7314FB4F" w:rsidR="00684905" w:rsidRPr="006B6200" w:rsidRDefault="001E7C18" w:rsidP="006B6200">
      <w:pPr>
        <w:jc w:val="both"/>
        <w:rPr>
          <w:rFonts w:ascii="Times New Roman" w:hAnsi="Times New Roman" w:cs="Times New Roman"/>
          <w:sz w:val="24"/>
          <w:szCs w:val="24"/>
          <w:lang w:val="sr-Cyrl-RS"/>
        </w:rPr>
      </w:pPr>
      <w:r w:rsidRPr="006B6200">
        <w:rPr>
          <w:rFonts w:ascii="Times New Roman" w:hAnsi="Times New Roman" w:cs="Times New Roman"/>
          <w:noProof/>
          <w:sz w:val="24"/>
          <w:szCs w:val="24"/>
          <w:lang w:val="sr-Cyrl-RS"/>
        </w:rPr>
        <w:drawing>
          <wp:inline distT="0" distB="0" distL="0" distR="0" wp14:anchorId="342FA2AB" wp14:editId="38225BF8">
            <wp:extent cx="2828925" cy="2238375"/>
            <wp:effectExtent l="0" t="0" r="9525" b="9525"/>
            <wp:docPr id="4775401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28925" cy="2238375"/>
                    </a:xfrm>
                    <a:prstGeom prst="rect">
                      <a:avLst/>
                    </a:prstGeom>
                    <a:noFill/>
                    <a:ln>
                      <a:noFill/>
                    </a:ln>
                  </pic:spPr>
                </pic:pic>
              </a:graphicData>
            </a:graphic>
          </wp:inline>
        </w:drawing>
      </w:r>
      <w:r w:rsidRPr="006B6200">
        <w:rPr>
          <w:rFonts w:ascii="Times New Roman" w:hAnsi="Times New Roman" w:cs="Times New Roman"/>
          <w:sz w:val="24"/>
          <w:szCs w:val="24"/>
          <w:lang w:val="sr-Cyrl-RS"/>
        </w:rPr>
        <w:t xml:space="preserve"> </w:t>
      </w:r>
      <w:r w:rsidRPr="006B6200">
        <w:rPr>
          <w:rFonts w:ascii="Times New Roman" w:hAnsi="Times New Roman" w:cs="Times New Roman"/>
          <w:noProof/>
          <w:sz w:val="24"/>
          <w:szCs w:val="24"/>
          <w:lang w:val="sr-Cyrl-RS"/>
        </w:rPr>
        <w:drawing>
          <wp:inline distT="0" distB="0" distL="0" distR="0" wp14:anchorId="06FA071B" wp14:editId="0F57D8BC">
            <wp:extent cx="2771775" cy="2247900"/>
            <wp:effectExtent l="0" t="0" r="9525" b="0"/>
            <wp:docPr id="1064861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71775" cy="2247900"/>
                    </a:xfrm>
                    <a:prstGeom prst="rect">
                      <a:avLst/>
                    </a:prstGeom>
                    <a:noFill/>
                    <a:ln>
                      <a:noFill/>
                    </a:ln>
                  </pic:spPr>
                </pic:pic>
              </a:graphicData>
            </a:graphic>
          </wp:inline>
        </w:drawing>
      </w:r>
    </w:p>
    <w:p w14:paraId="6688B938" w14:textId="77777777" w:rsidR="001E7C18" w:rsidRPr="006B6200" w:rsidRDefault="001E7C18" w:rsidP="006B6200">
      <w:pPr>
        <w:widowControl w:val="0"/>
        <w:rPr>
          <w:rFonts w:ascii="Times New Roman" w:hAnsi="Times New Roman" w:cs="Times New Roman"/>
          <w:noProof/>
          <w:sz w:val="24"/>
          <w:szCs w:val="24"/>
          <w:lang w:val="sr-Cyrl-RS"/>
        </w:rPr>
      </w:pPr>
    </w:p>
    <w:p w14:paraId="6E455F91" w14:textId="77777777" w:rsidR="001E7C18" w:rsidRPr="006B6200" w:rsidRDefault="001E7C18" w:rsidP="006B6200">
      <w:pPr>
        <w:tabs>
          <w:tab w:val="left" w:pos="525"/>
          <w:tab w:val="center" w:pos="4848"/>
        </w:tabs>
        <w:rPr>
          <w:rFonts w:ascii="Times New Roman" w:hAnsi="Times New Roman" w:cs="Times New Roman"/>
          <w:noProof/>
          <w:sz w:val="24"/>
          <w:szCs w:val="24"/>
          <w:lang w:val="sr-Cyrl-RS"/>
        </w:rPr>
      </w:pPr>
    </w:p>
    <w:p w14:paraId="420AD074" w14:textId="46A437BB" w:rsidR="001E7C18" w:rsidRPr="006B6200" w:rsidRDefault="001E7C18" w:rsidP="006B6200">
      <w:pPr>
        <w:rPr>
          <w:rFonts w:ascii="Times New Roman" w:hAnsi="Times New Roman" w:cs="Times New Roman"/>
          <w:sz w:val="24"/>
          <w:szCs w:val="24"/>
          <w:lang w:val="sr-Cyrl-RS"/>
        </w:rPr>
      </w:pPr>
      <w:r w:rsidRPr="006B6200">
        <w:rPr>
          <w:rFonts w:ascii="Times New Roman" w:hAnsi="Times New Roman" w:cs="Times New Roman"/>
          <w:noProof/>
          <w:sz w:val="24"/>
          <w:szCs w:val="24"/>
          <w:lang w:val="sr-Cyrl-RS"/>
        </w:rPr>
        <w:lastRenderedPageBreak/>
        <w:drawing>
          <wp:inline distT="0" distB="0" distL="0" distR="0" wp14:anchorId="25079047" wp14:editId="263D0E3C">
            <wp:extent cx="2971800" cy="2409825"/>
            <wp:effectExtent l="0" t="0" r="0" b="9525"/>
            <wp:docPr id="13299941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71800" cy="2409825"/>
                    </a:xfrm>
                    <a:prstGeom prst="rect">
                      <a:avLst/>
                    </a:prstGeom>
                    <a:noFill/>
                    <a:ln>
                      <a:noFill/>
                    </a:ln>
                  </pic:spPr>
                </pic:pic>
              </a:graphicData>
            </a:graphic>
          </wp:inline>
        </w:drawing>
      </w:r>
    </w:p>
    <w:p w14:paraId="1D395F68" w14:textId="77777777" w:rsidR="00DF2D81" w:rsidRDefault="00DF2D81" w:rsidP="006B6200">
      <w:pPr>
        <w:jc w:val="both"/>
        <w:rPr>
          <w:rFonts w:ascii="Times New Roman" w:hAnsi="Times New Roman" w:cs="Times New Roman"/>
          <w:b/>
          <w:bCs/>
          <w:sz w:val="24"/>
          <w:szCs w:val="24"/>
          <w:lang w:val="sr-Cyrl-RS"/>
        </w:rPr>
      </w:pPr>
    </w:p>
    <w:p w14:paraId="030A3CC9" w14:textId="57BD88E3" w:rsidR="00B426DF" w:rsidRPr="006B6200" w:rsidRDefault="00B426DF" w:rsidP="006B6200">
      <w:pPr>
        <w:jc w:val="both"/>
        <w:rPr>
          <w:rFonts w:ascii="Times New Roman" w:hAnsi="Times New Roman" w:cs="Times New Roman"/>
          <w:b/>
          <w:bCs/>
          <w:sz w:val="24"/>
          <w:szCs w:val="24"/>
          <w:lang w:val="sr-Cyrl-RS"/>
        </w:rPr>
      </w:pPr>
      <w:r w:rsidRPr="006B6200">
        <w:rPr>
          <w:rFonts w:ascii="Times New Roman" w:hAnsi="Times New Roman" w:cs="Times New Roman"/>
          <w:b/>
          <w:bCs/>
          <w:sz w:val="24"/>
          <w:szCs w:val="24"/>
          <w:lang w:val="sr-Cyrl-RS"/>
        </w:rPr>
        <w:t>Ниш, 12. август 2026. године</w:t>
      </w:r>
    </w:p>
    <w:p w14:paraId="0C830C55" w14:textId="02935EBC" w:rsidR="00B426DF" w:rsidRDefault="00B426DF" w:rsidP="006B6200">
      <w:pPr>
        <w:jc w:val="both"/>
        <w:rPr>
          <w:rFonts w:ascii="Times New Roman" w:eastAsia="Aptos" w:hAnsi="Times New Roman" w:cs="Times New Roman"/>
          <w:sz w:val="24"/>
          <w:szCs w:val="24"/>
          <w:lang w:val="sr-Cyrl-RS"/>
        </w:rPr>
      </w:pPr>
      <w:r w:rsidRPr="006B6200">
        <w:rPr>
          <w:rFonts w:ascii="Times New Roman" w:eastAsia="Times New Roman" w:hAnsi="Times New Roman" w:cs="Times New Roman"/>
          <w:sz w:val="24"/>
          <w:szCs w:val="24"/>
          <w:lang w:val="sr-Cyrl-RS"/>
        </w:rPr>
        <w:t xml:space="preserve">Јавне консултације и презентација нацрта докумената </w:t>
      </w:r>
      <w:r w:rsidRPr="006B6200">
        <w:rPr>
          <w:rFonts w:ascii="Times New Roman" w:hAnsi="Times New Roman" w:cs="Times New Roman"/>
          <w:sz w:val="24"/>
          <w:szCs w:val="24"/>
          <w:lang w:val="sr-Cyrl-RS"/>
        </w:rPr>
        <w:t xml:space="preserve">SR, RPF, SEP и ESCP </w:t>
      </w:r>
      <w:r w:rsidRPr="006B6200">
        <w:rPr>
          <w:rFonts w:ascii="Times New Roman" w:eastAsia="Times New Roman" w:hAnsi="Times New Roman" w:cs="Times New Roman"/>
          <w:sz w:val="24"/>
          <w:szCs w:val="24"/>
          <w:lang w:val="sr-Cyrl-RS"/>
        </w:rPr>
        <w:t>са заинтересованим странама су одржане у Нишу 12. августа 2026. године,</w:t>
      </w:r>
      <w:r w:rsidRPr="006B6200">
        <w:rPr>
          <w:rFonts w:ascii="Times New Roman" w:eastAsia="Aptos" w:hAnsi="Times New Roman" w:cs="Times New Roman"/>
          <w:sz w:val="24"/>
          <w:szCs w:val="24"/>
          <w:lang w:val="sr-Cyrl-RS"/>
        </w:rPr>
        <w:t xml:space="preserve"> </w:t>
      </w:r>
      <w:r w:rsidRPr="006B6200">
        <w:rPr>
          <w:rFonts w:ascii="Times New Roman" w:hAnsi="Times New Roman" w:cs="Times New Roman"/>
          <w:sz w:val="24"/>
          <w:szCs w:val="24"/>
          <w:lang w:val="sr-Cyrl-RS"/>
        </w:rPr>
        <w:t xml:space="preserve">у Кабинету градоначелника Града Ниша, у улици 7. Јули број 2, Ниш </w:t>
      </w:r>
      <w:r w:rsidRPr="006B6200">
        <w:rPr>
          <w:rFonts w:ascii="Times New Roman" w:eastAsia="Aptos" w:hAnsi="Times New Roman" w:cs="Times New Roman"/>
          <w:sz w:val="24"/>
          <w:szCs w:val="24"/>
          <w:lang w:val="sr-Cyrl-RS"/>
        </w:rPr>
        <w:t>са почетком у 13.00 часова.</w:t>
      </w:r>
    </w:p>
    <w:p w14:paraId="4DD7DE3C" w14:textId="4C7C6205" w:rsidR="00DF2D81" w:rsidRPr="006B6200" w:rsidRDefault="00DF2D81" w:rsidP="00DF2D81">
      <w:pPr>
        <w:jc w:val="both"/>
        <w:rPr>
          <w:rFonts w:ascii="Times New Roman" w:eastAsia="Times New Roman" w:hAnsi="Times New Roman" w:cs="Times New Roman"/>
          <w:sz w:val="24"/>
          <w:szCs w:val="24"/>
          <w:lang w:val="sr-Cyrl-RS"/>
        </w:rPr>
      </w:pPr>
      <w:r w:rsidRPr="006B6200">
        <w:rPr>
          <w:rFonts w:ascii="Times New Roman" w:eastAsia="Times New Roman" w:hAnsi="Times New Roman" w:cs="Times New Roman"/>
          <w:sz w:val="24"/>
          <w:szCs w:val="24"/>
          <w:lang w:val="sr-Cyrl-RS"/>
        </w:rPr>
        <w:t xml:space="preserve">Састанку су присуствовали представници Министарства рударства и енергетике, </w:t>
      </w:r>
      <w:r w:rsidR="002E668C" w:rsidRPr="002E668C">
        <w:rPr>
          <w:rFonts w:ascii="Times New Roman" w:eastAsia="Times New Roman" w:hAnsi="Times New Roman" w:cs="Times New Roman"/>
          <w:sz w:val="24"/>
          <w:szCs w:val="24"/>
          <w:lang w:val="sr-Cyrl-RS"/>
        </w:rPr>
        <w:t>ЈП Дирекција</w:t>
      </w:r>
      <w:r>
        <w:rPr>
          <w:rFonts w:ascii="Times New Roman" w:eastAsia="Times New Roman" w:hAnsi="Times New Roman" w:cs="Times New Roman"/>
          <w:sz w:val="24"/>
          <w:szCs w:val="24"/>
          <w:lang w:val="sr-Cyrl-RS"/>
        </w:rPr>
        <w:t xml:space="preserve">, </w:t>
      </w:r>
      <w:r w:rsidR="002E668C" w:rsidRPr="002E668C">
        <w:rPr>
          <w:rFonts w:ascii="Times New Roman" w:eastAsia="Times New Roman" w:hAnsi="Times New Roman" w:cs="Times New Roman"/>
          <w:sz w:val="24"/>
          <w:szCs w:val="24"/>
          <w:lang w:val="sr-Cyrl-RS"/>
        </w:rPr>
        <w:t>ЈКП Паркинг сервис</w:t>
      </w:r>
      <w:r>
        <w:rPr>
          <w:rFonts w:ascii="Times New Roman" w:eastAsia="Times New Roman" w:hAnsi="Times New Roman" w:cs="Times New Roman"/>
          <w:sz w:val="24"/>
          <w:szCs w:val="24"/>
          <w:lang w:val="sr-Cyrl-RS"/>
        </w:rPr>
        <w:t xml:space="preserve">, </w:t>
      </w:r>
      <w:r w:rsidR="002E668C" w:rsidRPr="002E668C">
        <w:rPr>
          <w:rFonts w:ascii="Times New Roman" w:eastAsia="Times New Roman" w:hAnsi="Times New Roman" w:cs="Times New Roman"/>
          <w:sz w:val="24"/>
          <w:szCs w:val="24"/>
          <w:lang w:val="sr-Cyrl-RS"/>
        </w:rPr>
        <w:t>Главни урбаниста Града Ниша</w:t>
      </w:r>
      <w:r>
        <w:rPr>
          <w:rFonts w:ascii="Times New Roman" w:eastAsia="Times New Roman" w:hAnsi="Times New Roman" w:cs="Times New Roman"/>
          <w:sz w:val="24"/>
          <w:szCs w:val="24"/>
          <w:lang w:val="sr-Cyrl-RS"/>
        </w:rPr>
        <w:t xml:space="preserve">, </w:t>
      </w:r>
      <w:r w:rsidRPr="006B6200">
        <w:rPr>
          <w:rFonts w:ascii="Times New Roman" w:eastAsia="Times New Roman" w:hAnsi="Times New Roman" w:cs="Times New Roman"/>
          <w:sz w:val="24"/>
          <w:szCs w:val="24"/>
          <w:lang w:val="sr-Cyrl-RS"/>
        </w:rPr>
        <w:t>као и друге заинтересоване стране.</w:t>
      </w:r>
    </w:p>
    <w:p w14:paraId="6D757880" w14:textId="70F041A0" w:rsidR="00DF2D81" w:rsidRDefault="00DF2D81" w:rsidP="00DF2D81">
      <w:p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 xml:space="preserve">Јавне консултације </w:t>
      </w:r>
      <w:r>
        <w:rPr>
          <w:rFonts w:ascii="Times New Roman" w:hAnsi="Times New Roman" w:cs="Times New Roman"/>
          <w:sz w:val="24"/>
          <w:szCs w:val="24"/>
          <w:lang w:val="sr-Cyrl-RS"/>
        </w:rPr>
        <w:t xml:space="preserve">у форми округлог стола </w:t>
      </w:r>
      <w:r w:rsidRPr="006B6200">
        <w:rPr>
          <w:rFonts w:ascii="Times New Roman" w:hAnsi="Times New Roman" w:cs="Times New Roman"/>
          <w:sz w:val="24"/>
          <w:szCs w:val="24"/>
          <w:lang w:val="sr-Cyrl-RS"/>
        </w:rPr>
        <w:t>су започеле према плану у 1</w:t>
      </w:r>
      <w:r>
        <w:rPr>
          <w:rFonts w:ascii="Times New Roman" w:hAnsi="Times New Roman" w:cs="Times New Roman"/>
          <w:sz w:val="24"/>
          <w:szCs w:val="24"/>
          <w:lang w:val="sr-Cyrl-RS"/>
        </w:rPr>
        <w:t>3</w:t>
      </w:r>
      <w:r w:rsidRPr="006B6200">
        <w:rPr>
          <w:rFonts w:ascii="Times New Roman" w:hAnsi="Times New Roman" w:cs="Times New Roman"/>
          <w:sz w:val="24"/>
          <w:szCs w:val="24"/>
          <w:lang w:val="sr-Cyrl-RS"/>
        </w:rPr>
        <w:t xml:space="preserve">.00 часова. </w:t>
      </w:r>
    </w:p>
    <w:p w14:paraId="4E9CC0C8" w14:textId="30976EA7" w:rsidR="00DF2D81" w:rsidRDefault="00DF2D81" w:rsidP="00DF2D81">
      <w:pPr>
        <w:jc w:val="both"/>
        <w:rPr>
          <w:rStyle w:val="Strong"/>
          <w:rFonts w:ascii="Times New Roman" w:hAnsi="Times New Roman" w:cs="Times New Roman"/>
          <w:b w:val="0"/>
          <w:bCs w:val="0"/>
          <w:sz w:val="24"/>
          <w:szCs w:val="24"/>
          <w:lang w:val="sr-Cyrl-RS"/>
        </w:rPr>
      </w:pPr>
      <w:r w:rsidRPr="006B6200">
        <w:rPr>
          <w:rStyle w:val="Strong"/>
          <w:rFonts w:ascii="Times New Roman" w:hAnsi="Times New Roman" w:cs="Times New Roman"/>
          <w:b w:val="0"/>
          <w:bCs w:val="0"/>
          <w:sz w:val="24"/>
          <w:szCs w:val="24"/>
          <w:lang w:val="sr-Cyrl-RS"/>
        </w:rPr>
        <w:t xml:space="preserve">Јавним консултацијама присуствовало је укупно </w:t>
      </w:r>
      <w:r>
        <w:rPr>
          <w:rStyle w:val="Strong"/>
          <w:rFonts w:ascii="Times New Roman" w:hAnsi="Times New Roman" w:cs="Times New Roman"/>
          <w:b w:val="0"/>
          <w:bCs w:val="0"/>
          <w:sz w:val="24"/>
          <w:szCs w:val="24"/>
          <w:lang w:val="sr-Cyrl-RS"/>
        </w:rPr>
        <w:t>19</w:t>
      </w:r>
      <w:r w:rsidRPr="006B6200">
        <w:rPr>
          <w:rStyle w:val="Strong"/>
          <w:rFonts w:ascii="Times New Roman" w:hAnsi="Times New Roman" w:cs="Times New Roman"/>
          <w:b w:val="0"/>
          <w:bCs w:val="0"/>
          <w:sz w:val="24"/>
          <w:szCs w:val="24"/>
          <w:lang w:val="sr-Cyrl-RS"/>
        </w:rPr>
        <w:t xml:space="preserve"> учесника:</w:t>
      </w:r>
    </w:p>
    <w:p w14:paraId="618334DC" w14:textId="3C7CCC51" w:rsidR="00B426DF" w:rsidRPr="006B6200" w:rsidRDefault="00B426DF" w:rsidP="006B6200">
      <w:pPr>
        <w:jc w:val="both"/>
        <w:rPr>
          <w:rStyle w:val="Strong"/>
          <w:rFonts w:ascii="Times New Roman" w:hAnsi="Times New Roman" w:cs="Times New Roman"/>
          <w:b w:val="0"/>
          <w:bCs w:val="0"/>
          <w:sz w:val="24"/>
          <w:szCs w:val="24"/>
          <w:lang w:val="sr-Cyrl-RS"/>
        </w:rPr>
      </w:pPr>
    </w:p>
    <w:tbl>
      <w:tblPr>
        <w:tblW w:w="8879" w:type="dxa"/>
        <w:tblCellMar>
          <w:left w:w="0" w:type="dxa"/>
          <w:right w:w="0" w:type="dxa"/>
        </w:tblCellMar>
        <w:tblLook w:val="04A0" w:firstRow="1" w:lastRow="0" w:firstColumn="1" w:lastColumn="0" w:noHBand="0" w:noVBand="1"/>
      </w:tblPr>
      <w:tblGrid>
        <w:gridCol w:w="475"/>
        <w:gridCol w:w="4084"/>
        <w:gridCol w:w="4320"/>
      </w:tblGrid>
      <w:tr w:rsidR="00B426DF" w:rsidRPr="00DF2D81" w14:paraId="0392B09E" w14:textId="77777777" w:rsidTr="00810FC0">
        <w:trPr>
          <w:trHeight w:val="46"/>
        </w:trPr>
        <w:tc>
          <w:tcPr>
            <w:tcW w:w="8879" w:type="dxa"/>
            <w:gridSpan w:val="3"/>
            <w:tcBorders>
              <w:top w:val="single" w:sz="4" w:space="0" w:color="auto"/>
              <w:left w:val="single" w:sz="4" w:space="0" w:color="auto"/>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018FC55A" w14:textId="1F8BD957" w:rsidR="00B426DF" w:rsidRPr="00DF2D81" w:rsidRDefault="00B426DF" w:rsidP="006B6200">
            <w:pPr>
              <w:rPr>
                <w:rFonts w:ascii="Times New Roman" w:hAnsi="Times New Roman" w:cs="Times New Roman"/>
                <w:b/>
                <w:bCs/>
                <w:sz w:val="20"/>
                <w:szCs w:val="20"/>
                <w:lang w:val="sr-Cyrl-RS"/>
              </w:rPr>
            </w:pPr>
            <w:r w:rsidRPr="00DF2D81">
              <w:rPr>
                <w:rFonts w:ascii="Times New Roman" w:hAnsi="Times New Roman" w:cs="Times New Roman"/>
                <w:b/>
                <w:bCs/>
                <w:sz w:val="20"/>
                <w:szCs w:val="20"/>
                <w:lang w:val="sr-Cyrl-RS"/>
              </w:rPr>
              <w:t>Листа присутних учесника, Ниш, 12. август 2026. године</w:t>
            </w:r>
          </w:p>
        </w:tc>
      </w:tr>
      <w:tr w:rsidR="00B426DF" w:rsidRPr="00DF2D81" w14:paraId="51D658BB" w14:textId="77777777" w:rsidTr="00810FC0">
        <w:trPr>
          <w:trHeight w:val="46"/>
        </w:trPr>
        <w:tc>
          <w:tcPr>
            <w:tcW w:w="0" w:type="auto"/>
            <w:tcBorders>
              <w:top w:val="nil"/>
              <w:left w:val="single" w:sz="4" w:space="0" w:color="auto"/>
              <w:bottom w:val="single" w:sz="8" w:space="0" w:color="auto"/>
              <w:right w:val="nil"/>
            </w:tcBorders>
            <w:noWrap/>
            <w:tcMar>
              <w:top w:w="15" w:type="dxa"/>
              <w:left w:w="15" w:type="dxa"/>
              <w:bottom w:w="0" w:type="dxa"/>
              <w:right w:w="15" w:type="dxa"/>
            </w:tcMar>
            <w:vAlign w:val="bottom"/>
            <w:hideMark/>
          </w:tcPr>
          <w:p w14:paraId="2D8E433D"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Рб.</w:t>
            </w:r>
          </w:p>
        </w:tc>
        <w:tc>
          <w:tcPr>
            <w:tcW w:w="0" w:type="auto"/>
            <w:tcBorders>
              <w:top w:val="nil"/>
              <w:left w:val="nil"/>
              <w:bottom w:val="single" w:sz="8" w:space="0" w:color="auto"/>
              <w:right w:val="nil"/>
            </w:tcBorders>
            <w:noWrap/>
            <w:tcMar>
              <w:top w:w="15" w:type="dxa"/>
              <w:left w:w="15" w:type="dxa"/>
              <w:bottom w:w="0" w:type="dxa"/>
              <w:right w:w="15" w:type="dxa"/>
            </w:tcMar>
            <w:vAlign w:val="bottom"/>
            <w:hideMark/>
          </w:tcPr>
          <w:p w14:paraId="45B65615"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Име и Презиме</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hideMark/>
          </w:tcPr>
          <w:p w14:paraId="7F1132CA"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Институција</w:t>
            </w:r>
          </w:p>
        </w:tc>
      </w:tr>
      <w:tr w:rsidR="00B426DF" w:rsidRPr="00DF2D81" w14:paraId="2602CB06"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2716E6C3"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w:t>
            </w:r>
          </w:p>
        </w:tc>
        <w:tc>
          <w:tcPr>
            <w:tcW w:w="0" w:type="auto"/>
            <w:tcBorders>
              <w:top w:val="nil"/>
              <w:left w:val="nil"/>
              <w:bottom w:val="nil"/>
              <w:right w:val="nil"/>
            </w:tcBorders>
            <w:noWrap/>
            <w:tcMar>
              <w:top w:w="15" w:type="dxa"/>
              <w:left w:w="15" w:type="dxa"/>
              <w:bottom w:w="0" w:type="dxa"/>
              <w:right w:w="15" w:type="dxa"/>
            </w:tcMar>
            <w:vAlign w:val="bottom"/>
            <w:hideMark/>
          </w:tcPr>
          <w:p w14:paraId="349F7EBD"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Саша Коковић</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65CDDF77"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MРЕ</w:t>
            </w:r>
          </w:p>
        </w:tc>
      </w:tr>
      <w:tr w:rsidR="00B426DF" w:rsidRPr="00DF2D81" w14:paraId="58A51344"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54336325"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2.</w:t>
            </w:r>
          </w:p>
        </w:tc>
        <w:tc>
          <w:tcPr>
            <w:tcW w:w="0" w:type="auto"/>
            <w:tcBorders>
              <w:top w:val="nil"/>
              <w:left w:val="nil"/>
              <w:bottom w:val="nil"/>
              <w:right w:val="nil"/>
            </w:tcBorders>
            <w:noWrap/>
            <w:tcMar>
              <w:top w:w="15" w:type="dxa"/>
              <w:left w:w="15" w:type="dxa"/>
              <w:bottom w:w="0" w:type="dxa"/>
              <w:right w:w="15" w:type="dxa"/>
            </w:tcMar>
            <w:vAlign w:val="bottom"/>
            <w:hideMark/>
          </w:tcPr>
          <w:p w14:paraId="526F6499"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Снежана Ристић</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1673197A"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MРЕ</w:t>
            </w:r>
          </w:p>
        </w:tc>
      </w:tr>
      <w:tr w:rsidR="00B426DF" w:rsidRPr="00DF2D81" w14:paraId="6314DC6B"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4FE10F83"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3.</w:t>
            </w:r>
          </w:p>
        </w:tc>
        <w:tc>
          <w:tcPr>
            <w:tcW w:w="0" w:type="auto"/>
            <w:tcBorders>
              <w:top w:val="nil"/>
              <w:left w:val="nil"/>
              <w:bottom w:val="nil"/>
              <w:right w:val="nil"/>
            </w:tcBorders>
            <w:noWrap/>
            <w:tcMar>
              <w:top w:w="15" w:type="dxa"/>
              <w:left w:w="15" w:type="dxa"/>
              <w:bottom w:w="0" w:type="dxa"/>
              <w:right w:w="15" w:type="dxa"/>
            </w:tcMar>
            <w:vAlign w:val="bottom"/>
            <w:hideMark/>
          </w:tcPr>
          <w:p w14:paraId="081CFF71" w14:textId="2CAD0ED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Вељко Томић</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5B804646" w14:textId="09E4BDFB"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ЈП Дирекција</w:t>
            </w:r>
          </w:p>
        </w:tc>
      </w:tr>
      <w:tr w:rsidR="00B426DF" w:rsidRPr="00DF2D81" w14:paraId="22EC140D"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3258F1C7"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4.</w:t>
            </w:r>
          </w:p>
        </w:tc>
        <w:tc>
          <w:tcPr>
            <w:tcW w:w="0" w:type="auto"/>
            <w:tcBorders>
              <w:top w:val="nil"/>
              <w:left w:val="nil"/>
              <w:bottom w:val="nil"/>
              <w:right w:val="nil"/>
            </w:tcBorders>
            <w:noWrap/>
            <w:tcMar>
              <w:top w:w="15" w:type="dxa"/>
              <w:left w:w="15" w:type="dxa"/>
              <w:bottom w:w="0" w:type="dxa"/>
              <w:right w:w="15" w:type="dxa"/>
            </w:tcMar>
            <w:vAlign w:val="bottom"/>
            <w:hideMark/>
          </w:tcPr>
          <w:p w14:paraId="19403144" w14:textId="0461B08D"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Лидија Стефановић Николић</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4EAECC9A" w14:textId="72CC9EE6" w:rsidR="00B426DF" w:rsidRPr="00DF2D81" w:rsidRDefault="00520351"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Главни урбаниста Града Ниша</w:t>
            </w:r>
          </w:p>
        </w:tc>
      </w:tr>
      <w:tr w:rsidR="00B426DF" w:rsidRPr="00DF2D81" w14:paraId="1CAB6C5A"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55CA03F9"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5.</w:t>
            </w:r>
          </w:p>
        </w:tc>
        <w:tc>
          <w:tcPr>
            <w:tcW w:w="0" w:type="auto"/>
            <w:tcBorders>
              <w:top w:val="nil"/>
              <w:left w:val="nil"/>
              <w:bottom w:val="nil"/>
              <w:right w:val="nil"/>
            </w:tcBorders>
            <w:noWrap/>
            <w:tcMar>
              <w:top w:w="15" w:type="dxa"/>
              <w:left w:w="15" w:type="dxa"/>
              <w:bottom w:w="0" w:type="dxa"/>
              <w:right w:w="15" w:type="dxa"/>
            </w:tcMar>
            <w:vAlign w:val="bottom"/>
            <w:hideMark/>
          </w:tcPr>
          <w:p w14:paraId="42074BB6" w14:textId="41DBCF66"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Александар Милошевић</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2CF0604E" w14:textId="04827763"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ЈКП Паркинг сервис</w:t>
            </w:r>
          </w:p>
        </w:tc>
      </w:tr>
      <w:tr w:rsidR="00B426DF" w:rsidRPr="00DF2D81" w14:paraId="545C3DF4"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77686E44"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6.</w:t>
            </w:r>
          </w:p>
        </w:tc>
        <w:tc>
          <w:tcPr>
            <w:tcW w:w="0" w:type="auto"/>
            <w:tcBorders>
              <w:top w:val="nil"/>
              <w:left w:val="nil"/>
              <w:bottom w:val="nil"/>
              <w:right w:val="nil"/>
            </w:tcBorders>
            <w:noWrap/>
            <w:tcMar>
              <w:top w:w="15" w:type="dxa"/>
              <w:left w:w="15" w:type="dxa"/>
              <w:bottom w:w="0" w:type="dxa"/>
              <w:right w:w="15" w:type="dxa"/>
            </w:tcMar>
            <w:vAlign w:val="bottom"/>
            <w:hideMark/>
          </w:tcPr>
          <w:p w14:paraId="7C5B2208" w14:textId="545FA9D7"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Ненад Хафнер</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4F358C82" w14:textId="2E76F400"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ЈКП „</w:t>
            </w:r>
            <w:r w:rsidR="00551633" w:rsidRPr="00DF2D81">
              <w:rPr>
                <w:rFonts w:ascii="Times New Roman" w:hAnsi="Times New Roman" w:cs="Times New Roman"/>
                <w:sz w:val="20"/>
                <w:szCs w:val="20"/>
                <w:lang w:val="sr-Cyrl-RS"/>
              </w:rPr>
              <w:t>Горица</w:t>
            </w:r>
            <w:r w:rsidRPr="00DF2D81">
              <w:rPr>
                <w:rFonts w:ascii="Times New Roman" w:hAnsi="Times New Roman" w:cs="Times New Roman"/>
                <w:sz w:val="20"/>
                <w:szCs w:val="20"/>
                <w:lang w:val="sr-Cyrl-RS"/>
              </w:rPr>
              <w:t>“</w:t>
            </w:r>
          </w:p>
        </w:tc>
      </w:tr>
      <w:tr w:rsidR="00B426DF" w:rsidRPr="00DF2D81" w14:paraId="4E09C7EA"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71C1949A"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7.</w:t>
            </w:r>
          </w:p>
        </w:tc>
        <w:tc>
          <w:tcPr>
            <w:tcW w:w="0" w:type="auto"/>
            <w:tcBorders>
              <w:top w:val="nil"/>
              <w:left w:val="nil"/>
              <w:bottom w:val="nil"/>
              <w:right w:val="nil"/>
            </w:tcBorders>
            <w:noWrap/>
            <w:tcMar>
              <w:top w:w="15" w:type="dxa"/>
              <w:left w:w="15" w:type="dxa"/>
              <w:bottom w:w="0" w:type="dxa"/>
              <w:right w:w="15" w:type="dxa"/>
            </w:tcMar>
            <w:vAlign w:val="bottom"/>
            <w:hideMark/>
          </w:tcPr>
          <w:p w14:paraId="2A6EC56B" w14:textId="44673124"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Ирена Стаменковић</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76985BE1" w14:textId="3B1429DF"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ЈКП „Медиана“ Ниш</w:t>
            </w:r>
          </w:p>
        </w:tc>
      </w:tr>
      <w:tr w:rsidR="00B426DF" w:rsidRPr="00DF2D81" w14:paraId="0A25A041"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68473B8A"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8.</w:t>
            </w:r>
          </w:p>
        </w:tc>
        <w:tc>
          <w:tcPr>
            <w:tcW w:w="0" w:type="auto"/>
            <w:tcBorders>
              <w:top w:val="nil"/>
              <w:left w:val="nil"/>
              <w:bottom w:val="nil"/>
              <w:right w:val="nil"/>
            </w:tcBorders>
            <w:noWrap/>
            <w:tcMar>
              <w:top w:w="15" w:type="dxa"/>
              <w:left w:w="15" w:type="dxa"/>
              <w:bottom w:w="0" w:type="dxa"/>
              <w:right w:w="15" w:type="dxa"/>
            </w:tcMar>
            <w:vAlign w:val="bottom"/>
            <w:hideMark/>
          </w:tcPr>
          <w:p w14:paraId="0FC40DAE" w14:textId="2CEDD9C8"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Ивица Стојановић</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6F4D78F1" w14:textId="112DACD8"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ЈКП „Тржница“ Ниш</w:t>
            </w:r>
          </w:p>
        </w:tc>
      </w:tr>
      <w:tr w:rsidR="00B426DF" w:rsidRPr="00DF2D81" w14:paraId="578CE55D"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608183E6"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9.</w:t>
            </w:r>
          </w:p>
        </w:tc>
        <w:tc>
          <w:tcPr>
            <w:tcW w:w="0" w:type="auto"/>
            <w:tcBorders>
              <w:top w:val="nil"/>
              <w:left w:val="nil"/>
              <w:bottom w:val="nil"/>
              <w:right w:val="nil"/>
            </w:tcBorders>
            <w:noWrap/>
            <w:tcMar>
              <w:top w:w="15" w:type="dxa"/>
              <w:left w:w="15" w:type="dxa"/>
              <w:bottom w:w="0" w:type="dxa"/>
              <w:right w:w="15" w:type="dxa"/>
            </w:tcMar>
            <w:vAlign w:val="bottom"/>
            <w:hideMark/>
          </w:tcPr>
          <w:p w14:paraId="63AE07C9" w14:textId="52A18084"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Јелена Миловановић</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266DA62D" w14:textId="67283D3D" w:rsidR="00B426DF" w:rsidRPr="00DF2D81" w:rsidRDefault="00B426DF" w:rsidP="006B6200">
            <w:pPr>
              <w:rPr>
                <w:rFonts w:ascii="Times New Roman" w:hAnsi="Times New Roman" w:cs="Times New Roman"/>
                <w:sz w:val="20"/>
                <w:szCs w:val="20"/>
                <w:lang w:val="sr-Cyrl-RS"/>
              </w:rPr>
            </w:pPr>
          </w:p>
        </w:tc>
      </w:tr>
      <w:tr w:rsidR="00B426DF" w:rsidRPr="00DF2D81" w14:paraId="60104AD3"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5347F288"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10.</w:t>
            </w:r>
          </w:p>
        </w:tc>
        <w:tc>
          <w:tcPr>
            <w:tcW w:w="0" w:type="auto"/>
            <w:tcBorders>
              <w:top w:val="nil"/>
              <w:left w:val="nil"/>
              <w:bottom w:val="nil"/>
              <w:right w:val="nil"/>
            </w:tcBorders>
            <w:noWrap/>
            <w:tcMar>
              <w:top w:w="15" w:type="dxa"/>
              <w:left w:w="15" w:type="dxa"/>
              <w:bottom w:w="0" w:type="dxa"/>
              <w:right w:w="15" w:type="dxa"/>
            </w:tcMar>
            <w:vAlign w:val="bottom"/>
            <w:hideMark/>
          </w:tcPr>
          <w:p w14:paraId="0A302BC5" w14:textId="3623AE13"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Гордана Ристић</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750BC84E" w14:textId="66F33062"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Протокол Града</w:t>
            </w:r>
          </w:p>
        </w:tc>
      </w:tr>
      <w:tr w:rsidR="00B426DF" w:rsidRPr="00DF2D81" w14:paraId="2A97E894"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6C136F78"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11.</w:t>
            </w:r>
          </w:p>
        </w:tc>
        <w:tc>
          <w:tcPr>
            <w:tcW w:w="0" w:type="auto"/>
            <w:tcBorders>
              <w:top w:val="nil"/>
              <w:left w:val="nil"/>
              <w:bottom w:val="nil"/>
              <w:right w:val="nil"/>
            </w:tcBorders>
            <w:noWrap/>
            <w:tcMar>
              <w:top w:w="15" w:type="dxa"/>
              <w:left w:w="15" w:type="dxa"/>
              <w:bottom w:w="0" w:type="dxa"/>
              <w:right w:w="15" w:type="dxa"/>
            </w:tcMar>
            <w:vAlign w:val="bottom"/>
            <w:hideMark/>
          </w:tcPr>
          <w:p w14:paraId="40A8413C" w14:textId="16D31DCD"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Александар Утвић</w:t>
            </w:r>
          </w:p>
        </w:tc>
        <w:tc>
          <w:tcPr>
            <w:tcW w:w="0" w:type="auto"/>
            <w:tcBorders>
              <w:top w:val="nil"/>
              <w:left w:val="nil"/>
              <w:bottom w:val="nil"/>
              <w:right w:val="single" w:sz="4" w:space="0" w:color="auto"/>
            </w:tcBorders>
            <w:noWrap/>
            <w:tcMar>
              <w:top w:w="15" w:type="dxa"/>
              <w:left w:w="15" w:type="dxa"/>
              <w:bottom w:w="0" w:type="dxa"/>
              <w:right w:w="15" w:type="dxa"/>
            </w:tcMar>
            <w:hideMark/>
          </w:tcPr>
          <w:p w14:paraId="11DB7158" w14:textId="69E3A998"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ЈКП Дирекција за јавни превоз</w:t>
            </w:r>
          </w:p>
        </w:tc>
      </w:tr>
      <w:tr w:rsidR="00B426DF" w:rsidRPr="00DF2D81" w14:paraId="47652406"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20C244AB"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12.</w:t>
            </w:r>
          </w:p>
        </w:tc>
        <w:tc>
          <w:tcPr>
            <w:tcW w:w="0" w:type="auto"/>
            <w:tcBorders>
              <w:top w:val="nil"/>
              <w:left w:val="nil"/>
              <w:bottom w:val="nil"/>
              <w:right w:val="nil"/>
            </w:tcBorders>
            <w:noWrap/>
            <w:tcMar>
              <w:top w:w="15" w:type="dxa"/>
              <w:left w:w="15" w:type="dxa"/>
              <w:bottom w:w="0" w:type="dxa"/>
              <w:right w:w="15" w:type="dxa"/>
            </w:tcMar>
            <w:vAlign w:val="bottom"/>
            <w:hideMark/>
          </w:tcPr>
          <w:p w14:paraId="57D111DC" w14:textId="4867D21D"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Предраг Милачић</w:t>
            </w:r>
          </w:p>
        </w:tc>
        <w:tc>
          <w:tcPr>
            <w:tcW w:w="0" w:type="auto"/>
            <w:tcBorders>
              <w:top w:val="nil"/>
              <w:left w:val="nil"/>
              <w:bottom w:val="nil"/>
              <w:right w:val="single" w:sz="4" w:space="0" w:color="auto"/>
            </w:tcBorders>
            <w:noWrap/>
            <w:tcMar>
              <w:top w:w="15" w:type="dxa"/>
              <w:left w:w="15" w:type="dxa"/>
              <w:bottom w:w="0" w:type="dxa"/>
              <w:right w:w="15" w:type="dxa"/>
            </w:tcMar>
            <w:hideMark/>
          </w:tcPr>
          <w:p w14:paraId="0AA7188A" w14:textId="41606F4A"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ЈКП Обједињена наплата</w:t>
            </w:r>
          </w:p>
        </w:tc>
      </w:tr>
      <w:tr w:rsidR="00B426DF" w:rsidRPr="00DF2D81" w14:paraId="5200EB59" w14:textId="77777777" w:rsidTr="00600754">
        <w:trPr>
          <w:trHeight w:val="44"/>
        </w:trPr>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hideMark/>
          </w:tcPr>
          <w:p w14:paraId="0E23D55F"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13.</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0FBD532A" w14:textId="230073C3"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Живојин Тасић</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hideMark/>
          </w:tcPr>
          <w:p w14:paraId="6D2C27D4" w14:textId="06D7E2EF"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ЈКП Градска топлана</w:t>
            </w:r>
          </w:p>
        </w:tc>
      </w:tr>
      <w:tr w:rsidR="00B426DF" w:rsidRPr="00DF2D81" w14:paraId="2E80E5D7" w14:textId="77777777" w:rsidTr="00600754">
        <w:trPr>
          <w:trHeight w:val="44"/>
        </w:trPr>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hideMark/>
          </w:tcPr>
          <w:p w14:paraId="08518E93"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lastRenderedPageBreak/>
              <w:t>14.</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3BD75DB1" w14:textId="3BFDFCD8"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Милан Милосављевић</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hideMark/>
          </w:tcPr>
          <w:p w14:paraId="5032234B" w14:textId="02856808"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ЈП Завод за урбанизам</w:t>
            </w:r>
          </w:p>
        </w:tc>
      </w:tr>
      <w:tr w:rsidR="00B426DF" w:rsidRPr="00DF2D81" w14:paraId="7D5218A1"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21FE2AAB"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15.</w:t>
            </w:r>
          </w:p>
        </w:tc>
        <w:tc>
          <w:tcPr>
            <w:tcW w:w="0" w:type="auto"/>
            <w:tcBorders>
              <w:top w:val="nil"/>
              <w:left w:val="nil"/>
              <w:bottom w:val="nil"/>
              <w:right w:val="nil"/>
            </w:tcBorders>
            <w:noWrap/>
            <w:tcMar>
              <w:top w:w="15" w:type="dxa"/>
              <w:left w:w="15" w:type="dxa"/>
              <w:bottom w:w="0" w:type="dxa"/>
              <w:right w:w="15" w:type="dxa"/>
            </w:tcMar>
            <w:vAlign w:val="bottom"/>
            <w:hideMark/>
          </w:tcPr>
          <w:p w14:paraId="2EB7B97D" w14:textId="759AD47F"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Горан Стојковић</w:t>
            </w:r>
          </w:p>
        </w:tc>
        <w:tc>
          <w:tcPr>
            <w:tcW w:w="0" w:type="auto"/>
            <w:tcBorders>
              <w:top w:val="nil"/>
              <w:left w:val="nil"/>
              <w:bottom w:val="nil"/>
              <w:right w:val="single" w:sz="4" w:space="0" w:color="auto"/>
            </w:tcBorders>
            <w:noWrap/>
            <w:tcMar>
              <w:top w:w="15" w:type="dxa"/>
              <w:left w:w="15" w:type="dxa"/>
              <w:bottom w:w="0" w:type="dxa"/>
              <w:right w:w="15" w:type="dxa"/>
            </w:tcMar>
            <w:hideMark/>
          </w:tcPr>
          <w:p w14:paraId="5953C24E" w14:textId="4F05C464"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ЈКП Дирекција ЈГП</w:t>
            </w:r>
          </w:p>
        </w:tc>
      </w:tr>
      <w:tr w:rsidR="00B426DF" w:rsidRPr="00DF2D81" w14:paraId="43E3E810"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5187C0B6"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16.</w:t>
            </w:r>
          </w:p>
        </w:tc>
        <w:tc>
          <w:tcPr>
            <w:tcW w:w="0" w:type="auto"/>
            <w:tcBorders>
              <w:top w:val="nil"/>
              <w:left w:val="nil"/>
              <w:bottom w:val="nil"/>
              <w:right w:val="nil"/>
            </w:tcBorders>
            <w:noWrap/>
            <w:tcMar>
              <w:top w:w="15" w:type="dxa"/>
              <w:left w:w="15" w:type="dxa"/>
              <w:bottom w:w="0" w:type="dxa"/>
              <w:right w:w="15" w:type="dxa"/>
            </w:tcMar>
            <w:vAlign w:val="bottom"/>
            <w:hideMark/>
          </w:tcPr>
          <w:p w14:paraId="5FF8F96E" w14:textId="282D94BA" w:rsidR="00B426DF" w:rsidRPr="00DF2D81" w:rsidRDefault="00551633"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Иван Грмуша</w:t>
            </w:r>
          </w:p>
        </w:tc>
        <w:tc>
          <w:tcPr>
            <w:tcW w:w="0" w:type="auto"/>
            <w:tcBorders>
              <w:top w:val="nil"/>
              <w:left w:val="nil"/>
              <w:bottom w:val="nil"/>
              <w:right w:val="single" w:sz="4" w:space="0" w:color="auto"/>
            </w:tcBorders>
            <w:noWrap/>
            <w:tcMar>
              <w:top w:w="15" w:type="dxa"/>
              <w:left w:w="15" w:type="dxa"/>
              <w:bottom w:w="0" w:type="dxa"/>
              <w:right w:w="15" w:type="dxa"/>
            </w:tcMar>
            <w:hideMark/>
          </w:tcPr>
          <w:p w14:paraId="6D85DFB4" w14:textId="7E6908BA" w:rsidR="00B426DF" w:rsidRPr="00DF2D81" w:rsidRDefault="007A7448"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Члан градског већа -Град Ниш</w:t>
            </w:r>
          </w:p>
        </w:tc>
      </w:tr>
      <w:tr w:rsidR="00B426DF" w:rsidRPr="00DF2D81" w14:paraId="523C7BE4"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194A8867" w14:textId="77777777" w:rsidR="00B426DF" w:rsidRPr="00DF2D81" w:rsidRDefault="00B426DF"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17.</w:t>
            </w:r>
          </w:p>
        </w:tc>
        <w:tc>
          <w:tcPr>
            <w:tcW w:w="0" w:type="auto"/>
            <w:tcBorders>
              <w:top w:val="nil"/>
              <w:left w:val="nil"/>
              <w:bottom w:val="nil"/>
              <w:right w:val="nil"/>
            </w:tcBorders>
            <w:noWrap/>
            <w:tcMar>
              <w:top w:w="15" w:type="dxa"/>
              <w:left w:w="15" w:type="dxa"/>
              <w:bottom w:w="0" w:type="dxa"/>
              <w:right w:w="15" w:type="dxa"/>
            </w:tcMar>
            <w:vAlign w:val="bottom"/>
            <w:hideMark/>
          </w:tcPr>
          <w:p w14:paraId="5B5FA20C" w14:textId="61089978" w:rsidR="00B426DF" w:rsidRPr="00DF2D81" w:rsidRDefault="007A7448"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Дарко Дејовић</w:t>
            </w:r>
          </w:p>
        </w:tc>
        <w:tc>
          <w:tcPr>
            <w:tcW w:w="0" w:type="auto"/>
            <w:tcBorders>
              <w:top w:val="nil"/>
              <w:left w:val="nil"/>
              <w:bottom w:val="nil"/>
              <w:right w:val="single" w:sz="4" w:space="0" w:color="auto"/>
            </w:tcBorders>
            <w:noWrap/>
            <w:tcMar>
              <w:top w:w="15" w:type="dxa"/>
              <w:left w:w="15" w:type="dxa"/>
              <w:bottom w:w="0" w:type="dxa"/>
              <w:right w:w="15" w:type="dxa"/>
            </w:tcMar>
            <w:hideMark/>
          </w:tcPr>
          <w:p w14:paraId="7ED87CE6" w14:textId="15F6CC40" w:rsidR="00B426DF" w:rsidRPr="00DF2D81" w:rsidRDefault="007A7448"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ГУ за планирање и изградњу</w:t>
            </w:r>
          </w:p>
        </w:tc>
      </w:tr>
      <w:tr w:rsidR="00DF2D81" w:rsidRPr="00DF2D81" w14:paraId="62888955" w14:textId="77777777" w:rsidTr="00DF2D81">
        <w:trPr>
          <w:trHeight w:val="44"/>
        </w:trPr>
        <w:tc>
          <w:tcPr>
            <w:tcW w:w="0" w:type="auto"/>
            <w:tcBorders>
              <w:top w:val="nil"/>
              <w:left w:val="single" w:sz="4" w:space="0" w:color="auto"/>
              <w:right w:val="nil"/>
            </w:tcBorders>
            <w:noWrap/>
            <w:tcMar>
              <w:top w:w="15" w:type="dxa"/>
              <w:left w:w="15" w:type="dxa"/>
              <w:bottom w:w="0" w:type="dxa"/>
              <w:right w:w="15" w:type="dxa"/>
            </w:tcMar>
            <w:vAlign w:val="bottom"/>
          </w:tcPr>
          <w:p w14:paraId="6584BD8D" w14:textId="64CAA26D" w:rsidR="00DF2D81" w:rsidRPr="00DF2D81" w:rsidRDefault="00DF2D81"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18.</w:t>
            </w:r>
          </w:p>
        </w:tc>
        <w:tc>
          <w:tcPr>
            <w:tcW w:w="0" w:type="auto"/>
            <w:tcBorders>
              <w:top w:val="nil"/>
              <w:left w:val="nil"/>
              <w:right w:val="nil"/>
            </w:tcBorders>
            <w:noWrap/>
            <w:tcMar>
              <w:top w:w="15" w:type="dxa"/>
              <w:left w:w="15" w:type="dxa"/>
              <w:bottom w:w="0" w:type="dxa"/>
              <w:right w:w="15" w:type="dxa"/>
            </w:tcMar>
            <w:vAlign w:val="bottom"/>
          </w:tcPr>
          <w:p w14:paraId="3068ADBB" w14:textId="41B738AE" w:rsidR="00DF2D81" w:rsidRPr="00DF2D81" w:rsidRDefault="00DF2D81"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 xml:space="preserve">Горан </w:t>
            </w:r>
            <w:r w:rsidR="008D5835" w:rsidRPr="00DF2D81">
              <w:rPr>
                <w:rFonts w:ascii="Times New Roman" w:hAnsi="Times New Roman" w:cs="Times New Roman"/>
                <w:sz w:val="20"/>
                <w:szCs w:val="20"/>
                <w:lang w:val="sr-Cyrl-RS"/>
              </w:rPr>
              <w:t>Милановић</w:t>
            </w:r>
          </w:p>
        </w:tc>
        <w:tc>
          <w:tcPr>
            <w:tcW w:w="0" w:type="auto"/>
            <w:tcBorders>
              <w:top w:val="nil"/>
              <w:left w:val="nil"/>
              <w:right w:val="single" w:sz="4" w:space="0" w:color="auto"/>
            </w:tcBorders>
            <w:noWrap/>
            <w:tcMar>
              <w:top w:w="15" w:type="dxa"/>
              <w:left w:w="15" w:type="dxa"/>
              <w:bottom w:w="0" w:type="dxa"/>
              <w:right w:w="15" w:type="dxa"/>
            </w:tcMar>
          </w:tcPr>
          <w:p w14:paraId="3ADD9ACD" w14:textId="342BD86D" w:rsidR="00DF2D81" w:rsidRPr="00DF2D81" w:rsidRDefault="00DF2D81"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ГСА</w:t>
            </w:r>
          </w:p>
        </w:tc>
      </w:tr>
      <w:tr w:rsidR="00DF2D81" w:rsidRPr="00DF2D81" w14:paraId="2D14D9B0" w14:textId="77777777" w:rsidTr="00DF2D81">
        <w:trPr>
          <w:trHeight w:val="44"/>
        </w:trPr>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14:paraId="6D1CE1BB" w14:textId="65444FD4" w:rsidR="00DF2D81" w:rsidRPr="00DF2D81" w:rsidRDefault="00DF2D81"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19.</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14:paraId="080CB5CD" w14:textId="42D26C99" w:rsidR="00DF2D81" w:rsidRPr="00DF2D81" w:rsidRDefault="00DF2D81"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Наталија Луковић</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AA73E7B" w14:textId="23D9A2A2" w:rsidR="00DF2D81" w:rsidRPr="00DF2D81" w:rsidRDefault="00DF2D81" w:rsidP="006B6200">
            <w:pPr>
              <w:rPr>
                <w:rFonts w:ascii="Times New Roman" w:hAnsi="Times New Roman" w:cs="Times New Roman"/>
                <w:sz w:val="20"/>
                <w:szCs w:val="20"/>
                <w:lang w:val="sr-Cyrl-RS"/>
              </w:rPr>
            </w:pPr>
            <w:r w:rsidRPr="00DF2D81">
              <w:rPr>
                <w:rFonts w:ascii="Times New Roman" w:hAnsi="Times New Roman" w:cs="Times New Roman"/>
                <w:sz w:val="20"/>
                <w:szCs w:val="20"/>
                <w:lang w:val="sr-Cyrl-RS"/>
              </w:rPr>
              <w:t>МРЕ</w:t>
            </w:r>
          </w:p>
        </w:tc>
      </w:tr>
    </w:tbl>
    <w:p w14:paraId="693C66A2" w14:textId="77777777" w:rsidR="00810FC0" w:rsidRPr="006B6200" w:rsidRDefault="00810FC0" w:rsidP="006B6200">
      <w:pPr>
        <w:jc w:val="left"/>
        <w:rPr>
          <w:rFonts w:ascii="Times New Roman" w:hAnsi="Times New Roman" w:cs="Times New Roman"/>
          <w:b/>
          <w:sz w:val="24"/>
          <w:szCs w:val="24"/>
          <w:lang w:val="sr-Cyrl-RS"/>
        </w:rPr>
      </w:pPr>
    </w:p>
    <w:p w14:paraId="0EE7FE5A" w14:textId="683C37FA" w:rsidR="00732074" w:rsidRPr="006B6200" w:rsidRDefault="00732074" w:rsidP="006B6200">
      <w:pPr>
        <w:jc w:val="left"/>
        <w:rPr>
          <w:rFonts w:ascii="Times New Roman" w:hAnsi="Times New Roman" w:cs="Times New Roman"/>
          <w:b/>
          <w:sz w:val="24"/>
          <w:szCs w:val="24"/>
          <w:lang w:val="sr-Cyrl-RS"/>
        </w:rPr>
      </w:pPr>
      <w:r w:rsidRPr="006B6200">
        <w:rPr>
          <w:rFonts w:ascii="Times New Roman" w:hAnsi="Times New Roman" w:cs="Times New Roman"/>
          <w:b/>
          <w:sz w:val="24"/>
          <w:szCs w:val="24"/>
          <w:lang w:val="sr-Cyrl-RS"/>
        </w:rPr>
        <w:t>Резиме јавних консултација</w:t>
      </w:r>
    </w:p>
    <w:p w14:paraId="23594937" w14:textId="39799298" w:rsidR="00B426DF" w:rsidRPr="006B6200" w:rsidRDefault="00BE3B32" w:rsidP="006B6200">
      <w:p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На јавним консултацијама одржаним у Нишу није било постављених питања од стране присутних учесника.</w:t>
      </w:r>
    </w:p>
    <w:p w14:paraId="106555ED" w14:textId="27C5370B" w:rsidR="00732074" w:rsidRPr="00DF2D81" w:rsidRDefault="00DF2D81" w:rsidP="006B6200">
      <w:pPr>
        <w:jc w:val="both"/>
        <w:rPr>
          <w:rFonts w:ascii="Times New Roman" w:hAnsi="Times New Roman" w:cs="Times New Roman"/>
          <w:i/>
          <w:iCs/>
          <w:color w:val="1F3864" w:themeColor="accent1" w:themeShade="80"/>
          <w:sz w:val="20"/>
          <w:szCs w:val="20"/>
          <w:lang w:val="sr-Cyrl-RS"/>
        </w:rPr>
      </w:pPr>
      <w:r w:rsidRPr="00DF2D81">
        <w:rPr>
          <w:rFonts w:ascii="Times New Roman" w:hAnsi="Times New Roman" w:cs="Times New Roman"/>
          <w:i/>
          <w:iCs/>
          <w:color w:val="1F3864" w:themeColor="accent1" w:themeShade="80"/>
          <w:sz w:val="20"/>
          <w:szCs w:val="20"/>
          <w:lang w:val="sr-Cyrl-RS"/>
        </w:rPr>
        <w:t xml:space="preserve">Слика 6. </w:t>
      </w:r>
      <w:r w:rsidRPr="00DF2D81">
        <w:rPr>
          <w:rFonts w:ascii="Times New Roman" w:eastAsia="Times New Roman" w:hAnsi="Times New Roman" w:cs="Times New Roman"/>
          <w:i/>
          <w:iCs/>
          <w:color w:val="1F3864" w:themeColor="accent1" w:themeShade="80"/>
          <w:sz w:val="20"/>
          <w:szCs w:val="20"/>
          <w:lang w:val="sr-Cyrl-RS" w:eastAsia="sr-Latn-CS"/>
        </w:rPr>
        <w:t>Јавне консултације, Ниш, 12. август 2026. године</w:t>
      </w:r>
    </w:p>
    <w:p w14:paraId="7E7234E2" w14:textId="7C265F7A" w:rsidR="00256A50" w:rsidRPr="006B6200" w:rsidRDefault="00256A50" w:rsidP="006B6200">
      <w:pPr>
        <w:jc w:val="both"/>
        <w:rPr>
          <w:rFonts w:ascii="Times New Roman" w:hAnsi="Times New Roman" w:cs="Times New Roman"/>
          <w:sz w:val="24"/>
          <w:szCs w:val="24"/>
          <w:lang w:val="sr-Cyrl-RS"/>
        </w:rPr>
      </w:pPr>
      <w:r w:rsidRPr="006B6200">
        <w:rPr>
          <w:rFonts w:ascii="Times New Roman" w:hAnsi="Times New Roman" w:cs="Times New Roman"/>
          <w:noProof/>
          <w:sz w:val="24"/>
          <w:szCs w:val="24"/>
          <w:lang w:val="sr-Cyrl-RS"/>
        </w:rPr>
        <w:drawing>
          <wp:inline distT="0" distB="0" distL="0" distR="0" wp14:anchorId="0F516381" wp14:editId="27645B04">
            <wp:extent cx="2819400" cy="2009775"/>
            <wp:effectExtent l="0" t="0" r="0" b="9525"/>
            <wp:docPr id="17903425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19400" cy="2009775"/>
                    </a:xfrm>
                    <a:prstGeom prst="rect">
                      <a:avLst/>
                    </a:prstGeom>
                    <a:noFill/>
                    <a:ln>
                      <a:noFill/>
                    </a:ln>
                  </pic:spPr>
                </pic:pic>
              </a:graphicData>
            </a:graphic>
          </wp:inline>
        </w:drawing>
      </w:r>
      <w:r w:rsidRPr="006B6200">
        <w:rPr>
          <w:rFonts w:ascii="Times New Roman" w:hAnsi="Times New Roman" w:cs="Times New Roman"/>
          <w:sz w:val="24"/>
          <w:szCs w:val="24"/>
          <w:lang w:val="sr-Cyrl-RS"/>
        </w:rPr>
        <w:t xml:space="preserve"> </w:t>
      </w:r>
      <w:r w:rsidRPr="006B6200">
        <w:rPr>
          <w:rFonts w:ascii="Times New Roman" w:hAnsi="Times New Roman" w:cs="Times New Roman"/>
          <w:noProof/>
          <w:sz w:val="24"/>
          <w:szCs w:val="24"/>
          <w:lang w:val="sr-Cyrl-RS"/>
        </w:rPr>
        <w:drawing>
          <wp:inline distT="0" distB="0" distL="0" distR="0" wp14:anchorId="01CBE419" wp14:editId="7F8188A7">
            <wp:extent cx="2847975" cy="2028825"/>
            <wp:effectExtent l="0" t="0" r="9525" b="9525"/>
            <wp:docPr id="8481720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47975" cy="2028825"/>
                    </a:xfrm>
                    <a:prstGeom prst="rect">
                      <a:avLst/>
                    </a:prstGeom>
                    <a:noFill/>
                    <a:ln>
                      <a:noFill/>
                    </a:ln>
                  </pic:spPr>
                </pic:pic>
              </a:graphicData>
            </a:graphic>
          </wp:inline>
        </w:drawing>
      </w:r>
    </w:p>
    <w:p w14:paraId="52E26BD0" w14:textId="7907D259" w:rsidR="00256A50" w:rsidRPr="006B6200" w:rsidRDefault="00256A50" w:rsidP="006B6200">
      <w:pPr>
        <w:jc w:val="both"/>
        <w:rPr>
          <w:rFonts w:ascii="Times New Roman" w:hAnsi="Times New Roman" w:cs="Times New Roman"/>
          <w:sz w:val="24"/>
          <w:szCs w:val="24"/>
          <w:lang w:val="sr-Cyrl-RS"/>
        </w:rPr>
      </w:pPr>
      <w:r w:rsidRPr="006B6200">
        <w:rPr>
          <w:rFonts w:ascii="Times New Roman" w:hAnsi="Times New Roman" w:cs="Times New Roman"/>
          <w:noProof/>
          <w:sz w:val="24"/>
          <w:szCs w:val="24"/>
          <w:lang w:val="sr-Cyrl-RS"/>
        </w:rPr>
        <w:drawing>
          <wp:inline distT="0" distB="0" distL="0" distR="0" wp14:anchorId="18AC6741" wp14:editId="59B7E964">
            <wp:extent cx="2809875" cy="2085975"/>
            <wp:effectExtent l="0" t="0" r="9525" b="9525"/>
            <wp:docPr id="4894679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9875" cy="2085975"/>
                    </a:xfrm>
                    <a:prstGeom prst="rect">
                      <a:avLst/>
                    </a:prstGeom>
                    <a:noFill/>
                    <a:ln>
                      <a:noFill/>
                    </a:ln>
                  </pic:spPr>
                </pic:pic>
              </a:graphicData>
            </a:graphic>
          </wp:inline>
        </w:drawing>
      </w:r>
      <w:r w:rsidRPr="006B6200">
        <w:rPr>
          <w:rFonts w:ascii="Times New Roman" w:hAnsi="Times New Roman" w:cs="Times New Roman"/>
          <w:sz w:val="24"/>
          <w:szCs w:val="24"/>
          <w:lang w:val="sr-Cyrl-RS"/>
        </w:rPr>
        <w:t xml:space="preserve"> </w:t>
      </w:r>
      <w:r w:rsidRPr="006B6200">
        <w:rPr>
          <w:rFonts w:ascii="Times New Roman" w:hAnsi="Times New Roman" w:cs="Times New Roman"/>
          <w:noProof/>
          <w:sz w:val="24"/>
          <w:szCs w:val="24"/>
          <w:lang w:val="sr-Cyrl-RS"/>
        </w:rPr>
        <w:drawing>
          <wp:inline distT="0" distB="0" distL="0" distR="0" wp14:anchorId="0986629B" wp14:editId="7414B6DB">
            <wp:extent cx="2571750" cy="2085975"/>
            <wp:effectExtent l="0" t="0" r="0" b="9525"/>
            <wp:docPr id="941300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71750" cy="2085975"/>
                    </a:xfrm>
                    <a:prstGeom prst="rect">
                      <a:avLst/>
                    </a:prstGeom>
                    <a:noFill/>
                    <a:ln>
                      <a:noFill/>
                    </a:ln>
                  </pic:spPr>
                </pic:pic>
              </a:graphicData>
            </a:graphic>
          </wp:inline>
        </w:drawing>
      </w:r>
    </w:p>
    <w:p w14:paraId="12CDE1E6" w14:textId="77777777" w:rsidR="00BF31D8" w:rsidRPr="006B6200" w:rsidRDefault="00BF31D8" w:rsidP="006B6200">
      <w:pPr>
        <w:widowControl w:val="0"/>
        <w:rPr>
          <w:rFonts w:ascii="Times New Roman" w:hAnsi="Times New Roman" w:cs="Times New Roman"/>
          <w:noProof/>
          <w:sz w:val="24"/>
          <w:szCs w:val="24"/>
          <w:lang w:val="sr-Cyrl-RS"/>
        </w:rPr>
      </w:pPr>
    </w:p>
    <w:p w14:paraId="0DE62F52" w14:textId="77777777" w:rsidR="00BF31D8" w:rsidRPr="006B6200" w:rsidRDefault="00BF31D8" w:rsidP="006B6200">
      <w:pPr>
        <w:jc w:val="both"/>
        <w:rPr>
          <w:rFonts w:ascii="Times New Roman" w:hAnsi="Times New Roman" w:cs="Times New Roman"/>
          <w:sz w:val="24"/>
          <w:szCs w:val="24"/>
          <w:lang w:val="sr-Cyrl-RS"/>
        </w:rPr>
      </w:pPr>
    </w:p>
    <w:p w14:paraId="0056417B" w14:textId="23DF7782" w:rsidR="00B518A3" w:rsidRPr="006B6200" w:rsidRDefault="00B518A3" w:rsidP="006B6200">
      <w:pPr>
        <w:jc w:val="both"/>
        <w:rPr>
          <w:rFonts w:ascii="Times New Roman" w:hAnsi="Times New Roman" w:cs="Times New Roman"/>
          <w:b/>
          <w:bCs/>
          <w:sz w:val="24"/>
          <w:szCs w:val="24"/>
          <w:lang w:val="sr-Cyrl-RS"/>
        </w:rPr>
      </w:pPr>
      <w:r w:rsidRPr="006B6200">
        <w:rPr>
          <w:rFonts w:ascii="Times New Roman" w:hAnsi="Times New Roman" w:cs="Times New Roman"/>
          <w:b/>
          <w:bCs/>
          <w:sz w:val="24"/>
          <w:szCs w:val="24"/>
          <w:lang w:val="sr-Cyrl-RS"/>
        </w:rPr>
        <w:t>Ћићевац, 13. август 2026. године</w:t>
      </w:r>
    </w:p>
    <w:p w14:paraId="41D3FB01" w14:textId="2DC544F9" w:rsidR="00810FC0" w:rsidRDefault="00B518A3" w:rsidP="006B6200">
      <w:pPr>
        <w:jc w:val="both"/>
        <w:rPr>
          <w:rFonts w:ascii="Times New Roman" w:eastAsia="Aptos" w:hAnsi="Times New Roman" w:cs="Times New Roman"/>
          <w:sz w:val="24"/>
          <w:szCs w:val="24"/>
          <w:lang w:val="sr-Cyrl-RS"/>
        </w:rPr>
      </w:pPr>
      <w:r w:rsidRPr="006B6200">
        <w:rPr>
          <w:rFonts w:ascii="Times New Roman" w:eastAsia="Times New Roman" w:hAnsi="Times New Roman" w:cs="Times New Roman"/>
          <w:sz w:val="24"/>
          <w:szCs w:val="24"/>
          <w:lang w:val="sr-Cyrl-RS"/>
        </w:rPr>
        <w:t xml:space="preserve">Јавне консултације и презентација нацрта докумената </w:t>
      </w:r>
      <w:r w:rsidRPr="006B6200">
        <w:rPr>
          <w:rFonts w:ascii="Times New Roman" w:hAnsi="Times New Roman" w:cs="Times New Roman"/>
          <w:sz w:val="24"/>
          <w:szCs w:val="24"/>
          <w:lang w:val="sr-Cyrl-RS"/>
        </w:rPr>
        <w:t xml:space="preserve">SR, RPF, SEP и ESCP </w:t>
      </w:r>
      <w:r w:rsidRPr="006B6200">
        <w:rPr>
          <w:rFonts w:ascii="Times New Roman" w:eastAsia="Times New Roman" w:hAnsi="Times New Roman" w:cs="Times New Roman"/>
          <w:sz w:val="24"/>
          <w:szCs w:val="24"/>
          <w:lang w:val="sr-Cyrl-RS"/>
        </w:rPr>
        <w:t>са заинтересованим странама су одржане у Ћићевцу 13. августа 2026. године</w:t>
      </w:r>
      <w:r w:rsidRPr="006B6200">
        <w:rPr>
          <w:rFonts w:ascii="Times New Roman" w:hAnsi="Times New Roman" w:cs="Times New Roman"/>
          <w:sz w:val="24"/>
          <w:szCs w:val="24"/>
          <w:lang w:val="sr-Cyrl-RS"/>
        </w:rPr>
        <w:t xml:space="preserve"> у просторијама Скупштине општине Ћићевац, Карађорђева 106 у Ћићевцу </w:t>
      </w:r>
      <w:r w:rsidRPr="006B6200">
        <w:rPr>
          <w:rFonts w:ascii="Times New Roman" w:eastAsia="Aptos" w:hAnsi="Times New Roman" w:cs="Times New Roman"/>
          <w:sz w:val="24"/>
          <w:szCs w:val="24"/>
          <w:lang w:val="sr-Cyrl-RS"/>
        </w:rPr>
        <w:t>са почетком у 10.00 часова.</w:t>
      </w:r>
    </w:p>
    <w:p w14:paraId="10C259AE" w14:textId="5AC93A66" w:rsidR="00DF2D81" w:rsidRPr="006B6200" w:rsidRDefault="00DF2D81" w:rsidP="00DF2D81">
      <w:pPr>
        <w:jc w:val="both"/>
        <w:rPr>
          <w:rFonts w:ascii="Times New Roman" w:eastAsia="Times New Roman" w:hAnsi="Times New Roman" w:cs="Times New Roman"/>
          <w:sz w:val="24"/>
          <w:szCs w:val="24"/>
          <w:lang w:val="sr-Cyrl-RS"/>
        </w:rPr>
      </w:pPr>
      <w:r w:rsidRPr="006B6200">
        <w:rPr>
          <w:rFonts w:ascii="Times New Roman" w:eastAsia="Times New Roman" w:hAnsi="Times New Roman" w:cs="Times New Roman"/>
          <w:sz w:val="24"/>
          <w:szCs w:val="24"/>
          <w:lang w:val="sr-Cyrl-RS"/>
        </w:rPr>
        <w:lastRenderedPageBreak/>
        <w:t xml:space="preserve">Састанку су присуствовали представници Министарства рударства и енергетике, </w:t>
      </w:r>
      <w:r>
        <w:rPr>
          <w:rFonts w:ascii="Times New Roman" w:eastAsia="Times New Roman" w:hAnsi="Times New Roman" w:cs="Times New Roman"/>
          <w:sz w:val="24"/>
          <w:szCs w:val="24"/>
          <w:lang w:val="sr-Cyrl-RS"/>
        </w:rPr>
        <w:t xml:space="preserve">Општине Ћићевац, , </w:t>
      </w:r>
      <w:r w:rsidRPr="006B6200">
        <w:rPr>
          <w:rFonts w:ascii="Times New Roman" w:eastAsia="Times New Roman" w:hAnsi="Times New Roman" w:cs="Times New Roman"/>
          <w:sz w:val="24"/>
          <w:szCs w:val="24"/>
          <w:lang w:val="sr-Cyrl-RS"/>
        </w:rPr>
        <w:t>као и друге заинтересоване стране.</w:t>
      </w:r>
    </w:p>
    <w:p w14:paraId="0AF70FB4" w14:textId="400A5DF1" w:rsidR="00DF2D81" w:rsidRDefault="00DF2D81" w:rsidP="00DF2D81">
      <w:p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 xml:space="preserve">Јавне консултације </w:t>
      </w:r>
      <w:r>
        <w:rPr>
          <w:rFonts w:ascii="Times New Roman" w:hAnsi="Times New Roman" w:cs="Times New Roman"/>
          <w:sz w:val="24"/>
          <w:szCs w:val="24"/>
          <w:lang w:val="sr-Cyrl-RS"/>
        </w:rPr>
        <w:t xml:space="preserve">у форми округлог стола </w:t>
      </w:r>
      <w:r w:rsidRPr="006B6200">
        <w:rPr>
          <w:rFonts w:ascii="Times New Roman" w:hAnsi="Times New Roman" w:cs="Times New Roman"/>
          <w:sz w:val="24"/>
          <w:szCs w:val="24"/>
          <w:lang w:val="sr-Cyrl-RS"/>
        </w:rPr>
        <w:t>су започеле према плану у 1</w:t>
      </w:r>
      <w:r w:rsidR="002E668C">
        <w:rPr>
          <w:rFonts w:ascii="Times New Roman" w:hAnsi="Times New Roman" w:cs="Times New Roman"/>
          <w:sz w:val="24"/>
          <w:szCs w:val="24"/>
          <w:lang w:val="sr-Cyrl-RS"/>
        </w:rPr>
        <w:t>0</w:t>
      </w:r>
      <w:r w:rsidRPr="006B6200">
        <w:rPr>
          <w:rFonts w:ascii="Times New Roman" w:hAnsi="Times New Roman" w:cs="Times New Roman"/>
          <w:sz w:val="24"/>
          <w:szCs w:val="24"/>
          <w:lang w:val="sr-Cyrl-RS"/>
        </w:rPr>
        <w:t xml:space="preserve">.00 часова. </w:t>
      </w:r>
    </w:p>
    <w:p w14:paraId="4322154D" w14:textId="0FEEA9F0" w:rsidR="00DF2D81" w:rsidRDefault="00DF2D81" w:rsidP="00DF2D81">
      <w:pPr>
        <w:jc w:val="both"/>
        <w:rPr>
          <w:rStyle w:val="Strong"/>
          <w:rFonts w:ascii="Times New Roman" w:hAnsi="Times New Roman" w:cs="Times New Roman"/>
          <w:b w:val="0"/>
          <w:bCs w:val="0"/>
          <w:sz w:val="24"/>
          <w:szCs w:val="24"/>
          <w:lang w:val="sr-Cyrl-RS"/>
        </w:rPr>
      </w:pPr>
      <w:r w:rsidRPr="006B6200">
        <w:rPr>
          <w:rStyle w:val="Strong"/>
          <w:rFonts w:ascii="Times New Roman" w:hAnsi="Times New Roman" w:cs="Times New Roman"/>
          <w:b w:val="0"/>
          <w:bCs w:val="0"/>
          <w:sz w:val="24"/>
          <w:szCs w:val="24"/>
          <w:lang w:val="sr-Cyrl-RS"/>
        </w:rPr>
        <w:t xml:space="preserve">Јавним консултацијама присуствовало је укупно </w:t>
      </w:r>
      <w:r>
        <w:rPr>
          <w:rStyle w:val="Strong"/>
          <w:rFonts w:ascii="Times New Roman" w:hAnsi="Times New Roman" w:cs="Times New Roman"/>
          <w:b w:val="0"/>
          <w:bCs w:val="0"/>
          <w:sz w:val="24"/>
          <w:szCs w:val="24"/>
          <w:lang w:val="sr-Cyrl-RS"/>
        </w:rPr>
        <w:t>1</w:t>
      </w:r>
      <w:r w:rsidR="002E668C">
        <w:rPr>
          <w:rStyle w:val="Strong"/>
          <w:rFonts w:ascii="Times New Roman" w:hAnsi="Times New Roman" w:cs="Times New Roman"/>
          <w:b w:val="0"/>
          <w:bCs w:val="0"/>
          <w:sz w:val="24"/>
          <w:szCs w:val="24"/>
          <w:lang w:val="sr-Cyrl-RS"/>
        </w:rPr>
        <w:t>6</w:t>
      </w:r>
      <w:r w:rsidRPr="006B6200">
        <w:rPr>
          <w:rStyle w:val="Strong"/>
          <w:rFonts w:ascii="Times New Roman" w:hAnsi="Times New Roman" w:cs="Times New Roman"/>
          <w:b w:val="0"/>
          <w:bCs w:val="0"/>
          <w:sz w:val="24"/>
          <w:szCs w:val="24"/>
          <w:lang w:val="sr-Cyrl-RS"/>
        </w:rPr>
        <w:t xml:space="preserve"> учесника:</w:t>
      </w:r>
    </w:p>
    <w:p w14:paraId="598FACFA" w14:textId="51FA1701" w:rsidR="0089763F" w:rsidRPr="006B6200" w:rsidRDefault="0089763F" w:rsidP="006B6200">
      <w:pPr>
        <w:jc w:val="both"/>
        <w:rPr>
          <w:rStyle w:val="Strong"/>
          <w:rFonts w:ascii="Times New Roman" w:hAnsi="Times New Roman" w:cs="Times New Roman"/>
          <w:b w:val="0"/>
          <w:bCs w:val="0"/>
          <w:sz w:val="24"/>
          <w:szCs w:val="24"/>
          <w:lang w:val="sr-Cyrl-RS"/>
        </w:rPr>
      </w:pPr>
    </w:p>
    <w:tbl>
      <w:tblPr>
        <w:tblW w:w="8893"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65"/>
        <w:gridCol w:w="3974"/>
        <w:gridCol w:w="4354"/>
      </w:tblGrid>
      <w:tr w:rsidR="0089763F" w:rsidRPr="002E668C" w14:paraId="61590669" w14:textId="77777777" w:rsidTr="00810FC0">
        <w:trPr>
          <w:trHeight w:val="46"/>
        </w:trPr>
        <w:tc>
          <w:tcPr>
            <w:tcW w:w="8893" w:type="dxa"/>
            <w:gridSpan w:val="3"/>
            <w:shd w:val="clear" w:color="000000" w:fill="D9D9D9"/>
            <w:noWrap/>
            <w:tcMar>
              <w:top w:w="15" w:type="dxa"/>
              <w:left w:w="15" w:type="dxa"/>
              <w:bottom w:w="0" w:type="dxa"/>
              <w:right w:w="15" w:type="dxa"/>
            </w:tcMar>
            <w:vAlign w:val="bottom"/>
            <w:hideMark/>
          </w:tcPr>
          <w:p w14:paraId="47A007D3" w14:textId="41C312CD" w:rsidR="0089763F" w:rsidRPr="002E668C" w:rsidRDefault="0089763F" w:rsidP="006B6200">
            <w:pPr>
              <w:rPr>
                <w:rFonts w:ascii="Times New Roman" w:hAnsi="Times New Roman" w:cs="Times New Roman"/>
                <w:b/>
                <w:bCs/>
                <w:sz w:val="20"/>
                <w:szCs w:val="20"/>
                <w:lang w:val="sr-Cyrl-RS"/>
              </w:rPr>
            </w:pPr>
            <w:r w:rsidRPr="002E668C">
              <w:rPr>
                <w:rFonts w:ascii="Times New Roman" w:hAnsi="Times New Roman" w:cs="Times New Roman"/>
                <w:b/>
                <w:bCs/>
                <w:sz w:val="20"/>
                <w:szCs w:val="20"/>
                <w:lang w:val="sr-Cyrl-RS"/>
              </w:rPr>
              <w:t xml:space="preserve">Листа присутних учесника, </w:t>
            </w:r>
            <w:r w:rsidR="00F161DC" w:rsidRPr="002E668C">
              <w:rPr>
                <w:rFonts w:ascii="Times New Roman" w:hAnsi="Times New Roman" w:cs="Times New Roman"/>
                <w:b/>
                <w:bCs/>
                <w:sz w:val="20"/>
                <w:szCs w:val="20"/>
                <w:lang w:val="sr-Cyrl-RS"/>
              </w:rPr>
              <w:t>Ћићевац</w:t>
            </w:r>
            <w:r w:rsidRPr="002E668C">
              <w:rPr>
                <w:rFonts w:ascii="Times New Roman" w:hAnsi="Times New Roman" w:cs="Times New Roman"/>
                <w:b/>
                <w:bCs/>
                <w:sz w:val="20"/>
                <w:szCs w:val="20"/>
                <w:lang w:val="sr-Cyrl-RS"/>
              </w:rPr>
              <w:t>, 1</w:t>
            </w:r>
            <w:r w:rsidR="00F161DC" w:rsidRPr="002E668C">
              <w:rPr>
                <w:rFonts w:ascii="Times New Roman" w:hAnsi="Times New Roman" w:cs="Times New Roman"/>
                <w:b/>
                <w:bCs/>
                <w:sz w:val="20"/>
                <w:szCs w:val="20"/>
                <w:lang w:val="sr-Cyrl-RS"/>
              </w:rPr>
              <w:t>3</w:t>
            </w:r>
            <w:r w:rsidRPr="002E668C">
              <w:rPr>
                <w:rFonts w:ascii="Times New Roman" w:hAnsi="Times New Roman" w:cs="Times New Roman"/>
                <w:b/>
                <w:bCs/>
                <w:sz w:val="20"/>
                <w:szCs w:val="20"/>
                <w:lang w:val="sr-Cyrl-RS"/>
              </w:rPr>
              <w:t>. август 2026. године</w:t>
            </w:r>
          </w:p>
        </w:tc>
      </w:tr>
      <w:tr w:rsidR="0089763F" w:rsidRPr="002E668C" w14:paraId="6BA8A9F4" w14:textId="77777777" w:rsidTr="00810FC0">
        <w:trPr>
          <w:trHeight w:val="46"/>
        </w:trPr>
        <w:tc>
          <w:tcPr>
            <w:tcW w:w="0" w:type="auto"/>
            <w:noWrap/>
            <w:tcMar>
              <w:top w:w="15" w:type="dxa"/>
              <w:left w:w="15" w:type="dxa"/>
              <w:bottom w:w="0" w:type="dxa"/>
              <w:right w:w="15" w:type="dxa"/>
            </w:tcMar>
            <w:vAlign w:val="bottom"/>
            <w:hideMark/>
          </w:tcPr>
          <w:p w14:paraId="2F57E567"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Рб.</w:t>
            </w:r>
          </w:p>
        </w:tc>
        <w:tc>
          <w:tcPr>
            <w:tcW w:w="0" w:type="auto"/>
            <w:noWrap/>
            <w:tcMar>
              <w:top w:w="15" w:type="dxa"/>
              <w:left w:w="15" w:type="dxa"/>
              <w:bottom w:w="0" w:type="dxa"/>
              <w:right w:w="15" w:type="dxa"/>
            </w:tcMar>
            <w:vAlign w:val="bottom"/>
            <w:hideMark/>
          </w:tcPr>
          <w:p w14:paraId="5A08728A"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Име и Презиме</w:t>
            </w:r>
          </w:p>
        </w:tc>
        <w:tc>
          <w:tcPr>
            <w:tcW w:w="0" w:type="auto"/>
            <w:noWrap/>
            <w:tcMar>
              <w:top w:w="15" w:type="dxa"/>
              <w:left w:w="15" w:type="dxa"/>
              <w:bottom w:w="0" w:type="dxa"/>
              <w:right w:w="15" w:type="dxa"/>
            </w:tcMar>
            <w:vAlign w:val="bottom"/>
            <w:hideMark/>
          </w:tcPr>
          <w:p w14:paraId="111EF4F9"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Институција</w:t>
            </w:r>
          </w:p>
        </w:tc>
      </w:tr>
      <w:tr w:rsidR="0089763F" w:rsidRPr="002E668C" w14:paraId="5F33B2AC" w14:textId="77777777" w:rsidTr="00810FC0">
        <w:trPr>
          <w:trHeight w:val="44"/>
        </w:trPr>
        <w:tc>
          <w:tcPr>
            <w:tcW w:w="0" w:type="auto"/>
            <w:noWrap/>
            <w:tcMar>
              <w:top w:w="15" w:type="dxa"/>
              <w:left w:w="15" w:type="dxa"/>
              <w:bottom w:w="0" w:type="dxa"/>
              <w:right w:w="15" w:type="dxa"/>
            </w:tcMar>
            <w:vAlign w:val="bottom"/>
            <w:hideMark/>
          </w:tcPr>
          <w:p w14:paraId="408CEA01"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w:t>
            </w:r>
          </w:p>
        </w:tc>
        <w:tc>
          <w:tcPr>
            <w:tcW w:w="0" w:type="auto"/>
            <w:noWrap/>
            <w:tcMar>
              <w:top w:w="15" w:type="dxa"/>
              <w:left w:w="15" w:type="dxa"/>
              <w:bottom w:w="0" w:type="dxa"/>
              <w:right w:w="15" w:type="dxa"/>
            </w:tcMar>
            <w:vAlign w:val="bottom"/>
            <w:hideMark/>
          </w:tcPr>
          <w:p w14:paraId="78FA05A5"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Саша Коковић</w:t>
            </w:r>
          </w:p>
        </w:tc>
        <w:tc>
          <w:tcPr>
            <w:tcW w:w="0" w:type="auto"/>
            <w:noWrap/>
            <w:tcMar>
              <w:top w:w="15" w:type="dxa"/>
              <w:left w:w="15" w:type="dxa"/>
              <w:bottom w:w="0" w:type="dxa"/>
              <w:right w:w="15" w:type="dxa"/>
            </w:tcMar>
            <w:vAlign w:val="bottom"/>
            <w:hideMark/>
          </w:tcPr>
          <w:p w14:paraId="2AB7909D"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MРЕ</w:t>
            </w:r>
          </w:p>
        </w:tc>
      </w:tr>
      <w:tr w:rsidR="0089763F" w:rsidRPr="002E668C" w14:paraId="50C6066E" w14:textId="77777777" w:rsidTr="00810FC0">
        <w:trPr>
          <w:trHeight w:val="44"/>
        </w:trPr>
        <w:tc>
          <w:tcPr>
            <w:tcW w:w="0" w:type="auto"/>
            <w:noWrap/>
            <w:tcMar>
              <w:top w:w="15" w:type="dxa"/>
              <w:left w:w="15" w:type="dxa"/>
              <w:bottom w:w="0" w:type="dxa"/>
              <w:right w:w="15" w:type="dxa"/>
            </w:tcMar>
            <w:vAlign w:val="bottom"/>
            <w:hideMark/>
          </w:tcPr>
          <w:p w14:paraId="5D5A4FF1"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2.</w:t>
            </w:r>
          </w:p>
        </w:tc>
        <w:tc>
          <w:tcPr>
            <w:tcW w:w="0" w:type="auto"/>
            <w:noWrap/>
            <w:tcMar>
              <w:top w:w="15" w:type="dxa"/>
              <w:left w:w="15" w:type="dxa"/>
              <w:bottom w:w="0" w:type="dxa"/>
              <w:right w:w="15" w:type="dxa"/>
            </w:tcMar>
            <w:vAlign w:val="bottom"/>
            <w:hideMark/>
          </w:tcPr>
          <w:p w14:paraId="6CB9BA1F"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Снежана Ристић</w:t>
            </w:r>
          </w:p>
        </w:tc>
        <w:tc>
          <w:tcPr>
            <w:tcW w:w="0" w:type="auto"/>
            <w:noWrap/>
            <w:tcMar>
              <w:top w:w="15" w:type="dxa"/>
              <w:left w:w="15" w:type="dxa"/>
              <w:bottom w:w="0" w:type="dxa"/>
              <w:right w:w="15" w:type="dxa"/>
            </w:tcMar>
            <w:vAlign w:val="bottom"/>
            <w:hideMark/>
          </w:tcPr>
          <w:p w14:paraId="2C2634D8"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MРЕ</w:t>
            </w:r>
          </w:p>
        </w:tc>
      </w:tr>
      <w:tr w:rsidR="0089763F" w:rsidRPr="002E668C" w14:paraId="515F8C72" w14:textId="77777777" w:rsidTr="00810FC0">
        <w:trPr>
          <w:trHeight w:val="44"/>
        </w:trPr>
        <w:tc>
          <w:tcPr>
            <w:tcW w:w="0" w:type="auto"/>
            <w:noWrap/>
            <w:tcMar>
              <w:top w:w="15" w:type="dxa"/>
              <w:left w:w="15" w:type="dxa"/>
              <w:bottom w:w="0" w:type="dxa"/>
              <w:right w:w="15" w:type="dxa"/>
            </w:tcMar>
            <w:vAlign w:val="bottom"/>
            <w:hideMark/>
          </w:tcPr>
          <w:p w14:paraId="57F17A22"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3.</w:t>
            </w:r>
          </w:p>
        </w:tc>
        <w:tc>
          <w:tcPr>
            <w:tcW w:w="0" w:type="auto"/>
            <w:noWrap/>
            <w:tcMar>
              <w:top w:w="15" w:type="dxa"/>
              <w:left w:w="15" w:type="dxa"/>
              <w:bottom w:w="0" w:type="dxa"/>
              <w:right w:w="15" w:type="dxa"/>
            </w:tcMar>
            <w:vAlign w:val="bottom"/>
            <w:hideMark/>
          </w:tcPr>
          <w:p w14:paraId="65E751D3" w14:textId="597B152B"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Милош Радосављевић</w:t>
            </w:r>
          </w:p>
        </w:tc>
        <w:tc>
          <w:tcPr>
            <w:tcW w:w="0" w:type="auto"/>
            <w:noWrap/>
            <w:tcMar>
              <w:top w:w="15" w:type="dxa"/>
              <w:left w:w="15" w:type="dxa"/>
              <w:bottom w:w="0" w:type="dxa"/>
              <w:right w:w="15" w:type="dxa"/>
            </w:tcMar>
            <w:vAlign w:val="bottom"/>
            <w:hideMark/>
          </w:tcPr>
          <w:p w14:paraId="763B05EF" w14:textId="253DF54F"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Општина Ћићевац</w:t>
            </w:r>
          </w:p>
        </w:tc>
      </w:tr>
      <w:tr w:rsidR="0089763F" w:rsidRPr="002E668C" w14:paraId="04526D59" w14:textId="77777777" w:rsidTr="00810FC0">
        <w:trPr>
          <w:trHeight w:val="44"/>
        </w:trPr>
        <w:tc>
          <w:tcPr>
            <w:tcW w:w="0" w:type="auto"/>
            <w:noWrap/>
            <w:tcMar>
              <w:top w:w="15" w:type="dxa"/>
              <w:left w:w="15" w:type="dxa"/>
              <w:bottom w:w="0" w:type="dxa"/>
              <w:right w:w="15" w:type="dxa"/>
            </w:tcMar>
            <w:vAlign w:val="bottom"/>
            <w:hideMark/>
          </w:tcPr>
          <w:p w14:paraId="599BDD89"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4.</w:t>
            </w:r>
          </w:p>
        </w:tc>
        <w:tc>
          <w:tcPr>
            <w:tcW w:w="0" w:type="auto"/>
            <w:noWrap/>
            <w:tcMar>
              <w:top w:w="15" w:type="dxa"/>
              <w:left w:w="15" w:type="dxa"/>
              <w:bottom w:w="0" w:type="dxa"/>
              <w:right w:w="15" w:type="dxa"/>
            </w:tcMar>
            <w:vAlign w:val="bottom"/>
            <w:hideMark/>
          </w:tcPr>
          <w:p w14:paraId="4B8EAEBB" w14:textId="1CD4A3DF"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Зоран Анђелковић</w:t>
            </w:r>
          </w:p>
        </w:tc>
        <w:tc>
          <w:tcPr>
            <w:tcW w:w="0" w:type="auto"/>
            <w:noWrap/>
            <w:tcMar>
              <w:top w:w="15" w:type="dxa"/>
              <w:left w:w="15" w:type="dxa"/>
              <w:bottom w:w="0" w:type="dxa"/>
              <w:right w:w="15" w:type="dxa"/>
            </w:tcMar>
            <w:vAlign w:val="bottom"/>
            <w:hideMark/>
          </w:tcPr>
          <w:p w14:paraId="3BD20D3B" w14:textId="77C9CBB0"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 xml:space="preserve"> Општина Ћићевац</w:t>
            </w:r>
          </w:p>
        </w:tc>
      </w:tr>
      <w:tr w:rsidR="0089763F" w:rsidRPr="002E668C" w14:paraId="5BE1B9F9" w14:textId="77777777" w:rsidTr="00810FC0">
        <w:trPr>
          <w:trHeight w:val="44"/>
        </w:trPr>
        <w:tc>
          <w:tcPr>
            <w:tcW w:w="0" w:type="auto"/>
            <w:noWrap/>
            <w:tcMar>
              <w:top w:w="15" w:type="dxa"/>
              <w:left w:w="15" w:type="dxa"/>
              <w:bottom w:w="0" w:type="dxa"/>
              <w:right w:w="15" w:type="dxa"/>
            </w:tcMar>
            <w:vAlign w:val="bottom"/>
            <w:hideMark/>
          </w:tcPr>
          <w:p w14:paraId="6939ABCC"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5.</w:t>
            </w:r>
          </w:p>
        </w:tc>
        <w:tc>
          <w:tcPr>
            <w:tcW w:w="0" w:type="auto"/>
            <w:noWrap/>
            <w:tcMar>
              <w:top w:w="15" w:type="dxa"/>
              <w:left w:w="15" w:type="dxa"/>
              <w:bottom w:w="0" w:type="dxa"/>
              <w:right w:w="15" w:type="dxa"/>
            </w:tcMar>
            <w:vAlign w:val="bottom"/>
            <w:hideMark/>
          </w:tcPr>
          <w:p w14:paraId="6480A15A" w14:textId="18647D8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 xml:space="preserve">Марија Бодић </w:t>
            </w:r>
          </w:p>
        </w:tc>
        <w:tc>
          <w:tcPr>
            <w:tcW w:w="0" w:type="auto"/>
            <w:noWrap/>
            <w:tcMar>
              <w:top w:w="15" w:type="dxa"/>
              <w:left w:w="15" w:type="dxa"/>
              <w:bottom w:w="0" w:type="dxa"/>
              <w:right w:w="15" w:type="dxa"/>
            </w:tcMar>
            <w:vAlign w:val="bottom"/>
            <w:hideMark/>
          </w:tcPr>
          <w:p w14:paraId="35BAD748" w14:textId="6DDF22D2"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Општина Ћићевац</w:t>
            </w:r>
          </w:p>
        </w:tc>
      </w:tr>
      <w:tr w:rsidR="0089763F" w:rsidRPr="002E668C" w14:paraId="02C737E7" w14:textId="77777777" w:rsidTr="00810FC0">
        <w:trPr>
          <w:trHeight w:val="44"/>
        </w:trPr>
        <w:tc>
          <w:tcPr>
            <w:tcW w:w="0" w:type="auto"/>
            <w:noWrap/>
            <w:tcMar>
              <w:top w:w="15" w:type="dxa"/>
              <w:left w:w="15" w:type="dxa"/>
              <w:bottom w:w="0" w:type="dxa"/>
              <w:right w:w="15" w:type="dxa"/>
            </w:tcMar>
            <w:vAlign w:val="bottom"/>
            <w:hideMark/>
          </w:tcPr>
          <w:p w14:paraId="7DA876F8"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6.</w:t>
            </w:r>
          </w:p>
        </w:tc>
        <w:tc>
          <w:tcPr>
            <w:tcW w:w="0" w:type="auto"/>
            <w:noWrap/>
            <w:tcMar>
              <w:top w:w="15" w:type="dxa"/>
              <w:left w:w="15" w:type="dxa"/>
              <w:bottom w:w="0" w:type="dxa"/>
              <w:right w:w="15" w:type="dxa"/>
            </w:tcMar>
            <w:vAlign w:val="bottom"/>
            <w:hideMark/>
          </w:tcPr>
          <w:p w14:paraId="42E90F6A" w14:textId="7F9F3B02"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Звездан Гацић</w:t>
            </w:r>
          </w:p>
        </w:tc>
        <w:tc>
          <w:tcPr>
            <w:tcW w:w="0" w:type="auto"/>
            <w:noWrap/>
            <w:tcMar>
              <w:top w:w="15" w:type="dxa"/>
              <w:left w:w="15" w:type="dxa"/>
              <w:bottom w:w="0" w:type="dxa"/>
              <w:right w:w="15" w:type="dxa"/>
            </w:tcMar>
            <w:vAlign w:val="bottom"/>
            <w:hideMark/>
          </w:tcPr>
          <w:p w14:paraId="02013126" w14:textId="2E20FF62"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w:t>
            </w:r>
          </w:p>
        </w:tc>
      </w:tr>
      <w:tr w:rsidR="0089763F" w:rsidRPr="002E668C" w14:paraId="5FDA77FE" w14:textId="77777777" w:rsidTr="00810FC0">
        <w:trPr>
          <w:trHeight w:val="44"/>
        </w:trPr>
        <w:tc>
          <w:tcPr>
            <w:tcW w:w="0" w:type="auto"/>
            <w:noWrap/>
            <w:tcMar>
              <w:top w:w="15" w:type="dxa"/>
              <w:left w:w="15" w:type="dxa"/>
              <w:bottom w:w="0" w:type="dxa"/>
              <w:right w:w="15" w:type="dxa"/>
            </w:tcMar>
            <w:vAlign w:val="bottom"/>
            <w:hideMark/>
          </w:tcPr>
          <w:p w14:paraId="2FB85C22"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7.</w:t>
            </w:r>
          </w:p>
        </w:tc>
        <w:tc>
          <w:tcPr>
            <w:tcW w:w="0" w:type="auto"/>
            <w:noWrap/>
            <w:tcMar>
              <w:top w:w="15" w:type="dxa"/>
              <w:left w:w="15" w:type="dxa"/>
              <w:bottom w:w="0" w:type="dxa"/>
              <w:right w:w="15" w:type="dxa"/>
            </w:tcMar>
            <w:vAlign w:val="bottom"/>
            <w:hideMark/>
          </w:tcPr>
          <w:p w14:paraId="4EB34C34" w14:textId="2C2B8A69"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 xml:space="preserve">Александар Шукић </w:t>
            </w:r>
          </w:p>
        </w:tc>
        <w:tc>
          <w:tcPr>
            <w:tcW w:w="0" w:type="auto"/>
            <w:noWrap/>
            <w:tcMar>
              <w:top w:w="15" w:type="dxa"/>
              <w:left w:w="15" w:type="dxa"/>
              <w:bottom w:w="0" w:type="dxa"/>
              <w:right w:w="15" w:type="dxa"/>
            </w:tcMar>
            <w:vAlign w:val="bottom"/>
            <w:hideMark/>
          </w:tcPr>
          <w:p w14:paraId="4F7F4081" w14:textId="3BF6F9EB"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ОШ „Доситеј Обрадовић“</w:t>
            </w:r>
          </w:p>
        </w:tc>
      </w:tr>
      <w:tr w:rsidR="0089763F" w:rsidRPr="002E668C" w14:paraId="0A9B6D69" w14:textId="77777777" w:rsidTr="00810FC0">
        <w:trPr>
          <w:trHeight w:val="44"/>
        </w:trPr>
        <w:tc>
          <w:tcPr>
            <w:tcW w:w="0" w:type="auto"/>
            <w:noWrap/>
            <w:tcMar>
              <w:top w:w="15" w:type="dxa"/>
              <w:left w:w="15" w:type="dxa"/>
              <w:bottom w:w="0" w:type="dxa"/>
              <w:right w:w="15" w:type="dxa"/>
            </w:tcMar>
            <w:vAlign w:val="bottom"/>
            <w:hideMark/>
          </w:tcPr>
          <w:p w14:paraId="5B3A3106"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8.</w:t>
            </w:r>
          </w:p>
        </w:tc>
        <w:tc>
          <w:tcPr>
            <w:tcW w:w="0" w:type="auto"/>
            <w:noWrap/>
            <w:tcMar>
              <w:top w:w="15" w:type="dxa"/>
              <w:left w:w="15" w:type="dxa"/>
              <w:bottom w:w="0" w:type="dxa"/>
              <w:right w:w="15" w:type="dxa"/>
            </w:tcMar>
            <w:vAlign w:val="bottom"/>
            <w:hideMark/>
          </w:tcPr>
          <w:p w14:paraId="6277A6A4" w14:textId="08791292"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Јовица Богдановић</w:t>
            </w:r>
          </w:p>
        </w:tc>
        <w:tc>
          <w:tcPr>
            <w:tcW w:w="0" w:type="auto"/>
            <w:noWrap/>
            <w:tcMar>
              <w:top w:w="15" w:type="dxa"/>
              <w:left w:w="15" w:type="dxa"/>
              <w:bottom w:w="0" w:type="dxa"/>
              <w:right w:w="15" w:type="dxa"/>
            </w:tcMar>
            <w:vAlign w:val="bottom"/>
            <w:hideMark/>
          </w:tcPr>
          <w:p w14:paraId="2340DE43" w14:textId="6854D95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Општина Ћићевац</w:t>
            </w:r>
          </w:p>
        </w:tc>
      </w:tr>
      <w:tr w:rsidR="0089763F" w:rsidRPr="002E668C" w14:paraId="19659290" w14:textId="77777777" w:rsidTr="00810FC0">
        <w:trPr>
          <w:trHeight w:val="44"/>
        </w:trPr>
        <w:tc>
          <w:tcPr>
            <w:tcW w:w="0" w:type="auto"/>
            <w:noWrap/>
            <w:tcMar>
              <w:top w:w="15" w:type="dxa"/>
              <w:left w:w="15" w:type="dxa"/>
              <w:bottom w:w="0" w:type="dxa"/>
              <w:right w:w="15" w:type="dxa"/>
            </w:tcMar>
            <w:vAlign w:val="bottom"/>
            <w:hideMark/>
          </w:tcPr>
          <w:p w14:paraId="07C10A0C"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9.</w:t>
            </w:r>
          </w:p>
        </w:tc>
        <w:tc>
          <w:tcPr>
            <w:tcW w:w="0" w:type="auto"/>
            <w:noWrap/>
            <w:tcMar>
              <w:top w:w="15" w:type="dxa"/>
              <w:left w:w="15" w:type="dxa"/>
              <w:bottom w:w="0" w:type="dxa"/>
              <w:right w:w="15" w:type="dxa"/>
            </w:tcMar>
            <w:vAlign w:val="bottom"/>
            <w:hideMark/>
          </w:tcPr>
          <w:p w14:paraId="13AB2AFB" w14:textId="0276C60D"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Александра Кркић</w:t>
            </w:r>
          </w:p>
        </w:tc>
        <w:tc>
          <w:tcPr>
            <w:tcW w:w="0" w:type="auto"/>
            <w:noWrap/>
            <w:tcMar>
              <w:top w:w="15" w:type="dxa"/>
              <w:left w:w="15" w:type="dxa"/>
              <w:bottom w:w="0" w:type="dxa"/>
              <w:right w:w="15" w:type="dxa"/>
            </w:tcMar>
            <w:vAlign w:val="bottom"/>
            <w:hideMark/>
          </w:tcPr>
          <w:p w14:paraId="289C90A3" w14:textId="58369014"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Општина Ћићевац</w:t>
            </w:r>
          </w:p>
        </w:tc>
      </w:tr>
      <w:tr w:rsidR="0089763F" w:rsidRPr="002E668C" w14:paraId="6718C8FC" w14:textId="77777777" w:rsidTr="00810FC0">
        <w:trPr>
          <w:trHeight w:val="44"/>
        </w:trPr>
        <w:tc>
          <w:tcPr>
            <w:tcW w:w="0" w:type="auto"/>
            <w:noWrap/>
            <w:tcMar>
              <w:top w:w="15" w:type="dxa"/>
              <w:left w:w="15" w:type="dxa"/>
              <w:bottom w:w="0" w:type="dxa"/>
              <w:right w:w="15" w:type="dxa"/>
            </w:tcMar>
            <w:vAlign w:val="bottom"/>
            <w:hideMark/>
          </w:tcPr>
          <w:p w14:paraId="68B44D84"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10.</w:t>
            </w:r>
          </w:p>
        </w:tc>
        <w:tc>
          <w:tcPr>
            <w:tcW w:w="0" w:type="auto"/>
            <w:noWrap/>
            <w:tcMar>
              <w:top w:w="15" w:type="dxa"/>
              <w:left w:w="15" w:type="dxa"/>
              <w:bottom w:w="0" w:type="dxa"/>
              <w:right w:w="15" w:type="dxa"/>
            </w:tcMar>
            <w:vAlign w:val="bottom"/>
            <w:hideMark/>
          </w:tcPr>
          <w:p w14:paraId="680EAB6D" w14:textId="718144D0" w:rsidR="0089763F" w:rsidRPr="002E668C" w:rsidRDefault="004E54E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Снежана Милутиновић</w:t>
            </w:r>
          </w:p>
        </w:tc>
        <w:tc>
          <w:tcPr>
            <w:tcW w:w="0" w:type="auto"/>
            <w:noWrap/>
            <w:tcMar>
              <w:top w:w="15" w:type="dxa"/>
              <w:left w:w="15" w:type="dxa"/>
              <w:bottom w:w="0" w:type="dxa"/>
              <w:right w:w="15" w:type="dxa"/>
            </w:tcMar>
            <w:vAlign w:val="bottom"/>
            <w:hideMark/>
          </w:tcPr>
          <w:p w14:paraId="15D352B6" w14:textId="52F3CC65" w:rsidR="0089763F" w:rsidRPr="002E668C" w:rsidRDefault="004E54E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Општина Ћићевац</w:t>
            </w:r>
          </w:p>
        </w:tc>
      </w:tr>
      <w:tr w:rsidR="0089763F" w:rsidRPr="002E668C" w14:paraId="1E7AB85D" w14:textId="77777777" w:rsidTr="00810FC0">
        <w:trPr>
          <w:trHeight w:val="44"/>
        </w:trPr>
        <w:tc>
          <w:tcPr>
            <w:tcW w:w="0" w:type="auto"/>
            <w:noWrap/>
            <w:tcMar>
              <w:top w:w="15" w:type="dxa"/>
              <w:left w:w="15" w:type="dxa"/>
              <w:bottom w:w="0" w:type="dxa"/>
              <w:right w:w="15" w:type="dxa"/>
            </w:tcMar>
            <w:vAlign w:val="bottom"/>
            <w:hideMark/>
          </w:tcPr>
          <w:p w14:paraId="3CE36694"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11.</w:t>
            </w:r>
          </w:p>
        </w:tc>
        <w:tc>
          <w:tcPr>
            <w:tcW w:w="0" w:type="auto"/>
            <w:noWrap/>
            <w:tcMar>
              <w:top w:w="15" w:type="dxa"/>
              <w:left w:w="15" w:type="dxa"/>
              <w:bottom w:w="0" w:type="dxa"/>
              <w:right w:w="15" w:type="dxa"/>
            </w:tcMar>
            <w:vAlign w:val="bottom"/>
            <w:hideMark/>
          </w:tcPr>
          <w:p w14:paraId="7AE31F58" w14:textId="64762934" w:rsidR="0089763F" w:rsidRPr="002E668C" w:rsidRDefault="004E54E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Милан Ивановић</w:t>
            </w:r>
          </w:p>
        </w:tc>
        <w:tc>
          <w:tcPr>
            <w:tcW w:w="0" w:type="auto"/>
            <w:noWrap/>
            <w:tcMar>
              <w:top w:w="15" w:type="dxa"/>
              <w:left w:w="15" w:type="dxa"/>
              <w:bottom w:w="0" w:type="dxa"/>
              <w:right w:w="15" w:type="dxa"/>
            </w:tcMar>
            <w:hideMark/>
          </w:tcPr>
          <w:p w14:paraId="76365C2A" w14:textId="363F5A47" w:rsidR="0089763F" w:rsidRPr="002E668C" w:rsidRDefault="004E54E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Општина Ћићевац</w:t>
            </w:r>
          </w:p>
        </w:tc>
      </w:tr>
      <w:tr w:rsidR="0089763F" w:rsidRPr="002E668C" w14:paraId="6EEAF8A9" w14:textId="77777777" w:rsidTr="00810FC0">
        <w:trPr>
          <w:trHeight w:val="44"/>
        </w:trPr>
        <w:tc>
          <w:tcPr>
            <w:tcW w:w="0" w:type="auto"/>
            <w:noWrap/>
            <w:tcMar>
              <w:top w:w="15" w:type="dxa"/>
              <w:left w:w="15" w:type="dxa"/>
              <w:bottom w:w="0" w:type="dxa"/>
              <w:right w:w="15" w:type="dxa"/>
            </w:tcMar>
            <w:vAlign w:val="bottom"/>
            <w:hideMark/>
          </w:tcPr>
          <w:p w14:paraId="64FF7A0F"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12.</w:t>
            </w:r>
          </w:p>
        </w:tc>
        <w:tc>
          <w:tcPr>
            <w:tcW w:w="0" w:type="auto"/>
            <w:noWrap/>
            <w:tcMar>
              <w:top w:w="15" w:type="dxa"/>
              <w:left w:w="15" w:type="dxa"/>
              <w:bottom w:w="0" w:type="dxa"/>
              <w:right w:w="15" w:type="dxa"/>
            </w:tcMar>
            <w:vAlign w:val="bottom"/>
            <w:hideMark/>
          </w:tcPr>
          <w:p w14:paraId="37FA8D15" w14:textId="39C49B2D" w:rsidR="0089763F" w:rsidRPr="002E668C" w:rsidRDefault="004E54E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Јелена Настић</w:t>
            </w:r>
          </w:p>
        </w:tc>
        <w:tc>
          <w:tcPr>
            <w:tcW w:w="0" w:type="auto"/>
            <w:noWrap/>
            <w:tcMar>
              <w:top w:w="15" w:type="dxa"/>
              <w:left w:w="15" w:type="dxa"/>
              <w:bottom w:w="0" w:type="dxa"/>
              <w:right w:w="15" w:type="dxa"/>
            </w:tcMar>
            <w:hideMark/>
          </w:tcPr>
          <w:p w14:paraId="22032D3B" w14:textId="010A888D" w:rsidR="0089763F" w:rsidRPr="002E668C" w:rsidRDefault="004E54E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Општина Ћићевац</w:t>
            </w:r>
          </w:p>
        </w:tc>
      </w:tr>
      <w:tr w:rsidR="0089763F" w:rsidRPr="002E668C" w14:paraId="13BA9207" w14:textId="77777777" w:rsidTr="00810FC0">
        <w:trPr>
          <w:trHeight w:val="44"/>
        </w:trPr>
        <w:tc>
          <w:tcPr>
            <w:tcW w:w="0" w:type="auto"/>
            <w:noWrap/>
            <w:tcMar>
              <w:top w:w="15" w:type="dxa"/>
              <w:left w:w="15" w:type="dxa"/>
              <w:bottom w:w="0" w:type="dxa"/>
              <w:right w:w="15" w:type="dxa"/>
            </w:tcMar>
            <w:vAlign w:val="bottom"/>
            <w:hideMark/>
          </w:tcPr>
          <w:p w14:paraId="47526F7E"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13.</w:t>
            </w:r>
          </w:p>
        </w:tc>
        <w:tc>
          <w:tcPr>
            <w:tcW w:w="0" w:type="auto"/>
            <w:noWrap/>
            <w:tcMar>
              <w:top w:w="15" w:type="dxa"/>
              <w:left w:w="15" w:type="dxa"/>
              <w:bottom w:w="0" w:type="dxa"/>
              <w:right w:w="15" w:type="dxa"/>
            </w:tcMar>
            <w:vAlign w:val="bottom"/>
            <w:hideMark/>
          </w:tcPr>
          <w:p w14:paraId="408C179B" w14:textId="4D3D0475" w:rsidR="0089763F" w:rsidRPr="002E668C" w:rsidRDefault="004E54EF" w:rsidP="006B6200">
            <w:pPr>
              <w:rPr>
                <w:rFonts w:ascii="Times New Roman" w:hAnsi="Times New Roman" w:cs="Times New Roman"/>
                <w:sz w:val="20"/>
                <w:szCs w:val="20"/>
                <w:highlight w:val="yellow"/>
                <w:lang w:val="sr-Cyrl-RS"/>
              </w:rPr>
            </w:pPr>
            <w:r w:rsidRPr="002E668C">
              <w:rPr>
                <w:rFonts w:ascii="Times New Roman" w:hAnsi="Times New Roman" w:cs="Times New Roman"/>
                <w:sz w:val="20"/>
                <w:szCs w:val="20"/>
                <w:lang w:val="sr-Cyrl-RS"/>
              </w:rPr>
              <w:t>Драгана Јеремић</w:t>
            </w:r>
          </w:p>
        </w:tc>
        <w:tc>
          <w:tcPr>
            <w:tcW w:w="0" w:type="auto"/>
            <w:noWrap/>
            <w:tcMar>
              <w:top w:w="15" w:type="dxa"/>
              <w:left w:w="15" w:type="dxa"/>
              <w:bottom w:w="0" w:type="dxa"/>
              <w:right w:w="15" w:type="dxa"/>
            </w:tcMar>
            <w:hideMark/>
          </w:tcPr>
          <w:p w14:paraId="59725F30" w14:textId="049A69B2" w:rsidR="0089763F" w:rsidRPr="002E668C" w:rsidRDefault="004E54E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Општина Ћићевац</w:t>
            </w:r>
          </w:p>
        </w:tc>
      </w:tr>
      <w:tr w:rsidR="0089763F" w:rsidRPr="002E668C" w14:paraId="2AADF7FC" w14:textId="77777777" w:rsidTr="00810FC0">
        <w:trPr>
          <w:trHeight w:val="44"/>
        </w:trPr>
        <w:tc>
          <w:tcPr>
            <w:tcW w:w="0" w:type="auto"/>
            <w:noWrap/>
            <w:tcMar>
              <w:top w:w="15" w:type="dxa"/>
              <w:left w:w="15" w:type="dxa"/>
              <w:bottom w:w="0" w:type="dxa"/>
              <w:right w:w="15" w:type="dxa"/>
            </w:tcMar>
            <w:vAlign w:val="bottom"/>
            <w:hideMark/>
          </w:tcPr>
          <w:p w14:paraId="7780C4FF"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14.</w:t>
            </w:r>
          </w:p>
        </w:tc>
        <w:tc>
          <w:tcPr>
            <w:tcW w:w="0" w:type="auto"/>
            <w:noWrap/>
            <w:tcMar>
              <w:top w:w="15" w:type="dxa"/>
              <w:left w:w="15" w:type="dxa"/>
              <w:bottom w:w="0" w:type="dxa"/>
              <w:right w:w="15" w:type="dxa"/>
            </w:tcMar>
            <w:vAlign w:val="bottom"/>
            <w:hideMark/>
          </w:tcPr>
          <w:p w14:paraId="22125C28" w14:textId="4FA804C0" w:rsidR="0089763F" w:rsidRPr="002E668C" w:rsidRDefault="004E54E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Весна Пантић</w:t>
            </w:r>
          </w:p>
        </w:tc>
        <w:tc>
          <w:tcPr>
            <w:tcW w:w="0" w:type="auto"/>
            <w:noWrap/>
            <w:tcMar>
              <w:top w:w="15" w:type="dxa"/>
              <w:left w:w="15" w:type="dxa"/>
              <w:bottom w:w="0" w:type="dxa"/>
              <w:right w:w="15" w:type="dxa"/>
            </w:tcMar>
            <w:hideMark/>
          </w:tcPr>
          <w:p w14:paraId="35662533" w14:textId="15A65076" w:rsidR="0089763F" w:rsidRPr="002E668C" w:rsidRDefault="004E54E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Општинска управа</w:t>
            </w:r>
          </w:p>
        </w:tc>
      </w:tr>
      <w:tr w:rsidR="0089763F" w:rsidRPr="002E668C" w14:paraId="58A44BE0" w14:textId="77777777" w:rsidTr="00810FC0">
        <w:trPr>
          <w:trHeight w:val="44"/>
        </w:trPr>
        <w:tc>
          <w:tcPr>
            <w:tcW w:w="0" w:type="auto"/>
            <w:noWrap/>
            <w:tcMar>
              <w:top w:w="15" w:type="dxa"/>
              <w:left w:w="15" w:type="dxa"/>
              <w:bottom w:w="0" w:type="dxa"/>
              <w:right w:w="15" w:type="dxa"/>
            </w:tcMar>
            <w:vAlign w:val="bottom"/>
            <w:hideMark/>
          </w:tcPr>
          <w:p w14:paraId="6F0F4BF2"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15.</w:t>
            </w:r>
          </w:p>
        </w:tc>
        <w:tc>
          <w:tcPr>
            <w:tcW w:w="0" w:type="auto"/>
            <w:noWrap/>
            <w:tcMar>
              <w:top w:w="15" w:type="dxa"/>
              <w:left w:w="15" w:type="dxa"/>
              <w:bottom w:w="0" w:type="dxa"/>
              <w:right w:w="15" w:type="dxa"/>
            </w:tcMar>
            <w:vAlign w:val="bottom"/>
            <w:hideMark/>
          </w:tcPr>
          <w:p w14:paraId="38E1751B" w14:textId="22731FF9" w:rsidR="0089763F" w:rsidRPr="002E668C" w:rsidRDefault="004E54E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Александар Стојановић</w:t>
            </w:r>
          </w:p>
        </w:tc>
        <w:tc>
          <w:tcPr>
            <w:tcW w:w="0" w:type="auto"/>
            <w:noWrap/>
            <w:tcMar>
              <w:top w:w="15" w:type="dxa"/>
              <w:left w:w="15" w:type="dxa"/>
              <w:bottom w:w="0" w:type="dxa"/>
              <w:right w:w="15" w:type="dxa"/>
            </w:tcMar>
            <w:hideMark/>
          </w:tcPr>
          <w:p w14:paraId="3C565FC1" w14:textId="2C3F84BB"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 xml:space="preserve">ЈП </w:t>
            </w:r>
            <w:r w:rsidR="004E54EF" w:rsidRPr="002E668C">
              <w:rPr>
                <w:rFonts w:ascii="Times New Roman" w:hAnsi="Times New Roman" w:cs="Times New Roman"/>
                <w:sz w:val="20"/>
                <w:szCs w:val="20"/>
                <w:lang w:val="sr-Cyrl-RS"/>
              </w:rPr>
              <w:t>Путеви Ћићевац</w:t>
            </w:r>
          </w:p>
        </w:tc>
      </w:tr>
      <w:tr w:rsidR="0089763F" w:rsidRPr="002E668C" w14:paraId="12CED94B" w14:textId="77777777" w:rsidTr="00810FC0">
        <w:trPr>
          <w:trHeight w:val="228"/>
        </w:trPr>
        <w:tc>
          <w:tcPr>
            <w:tcW w:w="0" w:type="auto"/>
            <w:noWrap/>
            <w:tcMar>
              <w:top w:w="15" w:type="dxa"/>
              <w:left w:w="15" w:type="dxa"/>
              <w:bottom w:w="0" w:type="dxa"/>
              <w:right w:w="15" w:type="dxa"/>
            </w:tcMar>
            <w:vAlign w:val="bottom"/>
            <w:hideMark/>
          </w:tcPr>
          <w:p w14:paraId="31FFA545" w14:textId="77777777" w:rsidR="0089763F" w:rsidRPr="002E668C" w:rsidRDefault="0089763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16.</w:t>
            </w:r>
          </w:p>
        </w:tc>
        <w:tc>
          <w:tcPr>
            <w:tcW w:w="0" w:type="auto"/>
            <w:noWrap/>
            <w:tcMar>
              <w:top w:w="15" w:type="dxa"/>
              <w:left w:w="15" w:type="dxa"/>
              <w:bottom w:w="0" w:type="dxa"/>
              <w:right w:w="15" w:type="dxa"/>
            </w:tcMar>
            <w:vAlign w:val="bottom"/>
            <w:hideMark/>
          </w:tcPr>
          <w:p w14:paraId="37741A30" w14:textId="5EF950C4" w:rsidR="0089763F" w:rsidRPr="002E668C" w:rsidRDefault="004E54E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Живота Миловановић</w:t>
            </w:r>
          </w:p>
        </w:tc>
        <w:tc>
          <w:tcPr>
            <w:tcW w:w="0" w:type="auto"/>
            <w:noWrap/>
            <w:tcMar>
              <w:top w:w="15" w:type="dxa"/>
              <w:left w:w="15" w:type="dxa"/>
              <w:bottom w:w="0" w:type="dxa"/>
              <w:right w:w="15" w:type="dxa"/>
            </w:tcMar>
            <w:hideMark/>
          </w:tcPr>
          <w:p w14:paraId="7C1D8045" w14:textId="7EED1DF6" w:rsidR="0089763F" w:rsidRPr="002E668C" w:rsidRDefault="004E54EF"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ЈП Путеви Ћићевац</w:t>
            </w:r>
          </w:p>
        </w:tc>
      </w:tr>
      <w:tr w:rsidR="0089763F" w:rsidRPr="002E668C" w14:paraId="707E2865" w14:textId="77777777" w:rsidTr="00810FC0">
        <w:trPr>
          <w:trHeight w:val="44"/>
        </w:trPr>
        <w:tc>
          <w:tcPr>
            <w:tcW w:w="0" w:type="auto"/>
            <w:noWrap/>
            <w:tcMar>
              <w:top w:w="15" w:type="dxa"/>
              <w:left w:w="15" w:type="dxa"/>
              <w:bottom w:w="0" w:type="dxa"/>
              <w:right w:w="15" w:type="dxa"/>
            </w:tcMar>
            <w:vAlign w:val="bottom"/>
            <w:hideMark/>
          </w:tcPr>
          <w:p w14:paraId="2472E066" w14:textId="1D3E4DE2" w:rsidR="0089763F" w:rsidRPr="002E668C" w:rsidRDefault="0089763F" w:rsidP="006B6200">
            <w:pPr>
              <w:rPr>
                <w:rFonts w:ascii="Times New Roman" w:hAnsi="Times New Roman" w:cs="Times New Roman"/>
                <w:sz w:val="20"/>
                <w:szCs w:val="20"/>
                <w:lang w:val="sr-Cyrl-RS"/>
              </w:rPr>
            </w:pPr>
          </w:p>
        </w:tc>
        <w:tc>
          <w:tcPr>
            <w:tcW w:w="0" w:type="auto"/>
            <w:noWrap/>
            <w:tcMar>
              <w:top w:w="15" w:type="dxa"/>
              <w:left w:w="15" w:type="dxa"/>
              <w:bottom w:w="0" w:type="dxa"/>
              <w:right w:w="15" w:type="dxa"/>
            </w:tcMar>
            <w:vAlign w:val="bottom"/>
            <w:hideMark/>
          </w:tcPr>
          <w:p w14:paraId="66176DD6" w14:textId="69A36717" w:rsidR="0089763F" w:rsidRPr="002E668C" w:rsidRDefault="0089763F" w:rsidP="006B6200">
            <w:pPr>
              <w:rPr>
                <w:rFonts w:ascii="Times New Roman" w:hAnsi="Times New Roman" w:cs="Times New Roman"/>
                <w:sz w:val="20"/>
                <w:szCs w:val="20"/>
                <w:lang w:val="sr-Cyrl-RS"/>
              </w:rPr>
            </w:pPr>
          </w:p>
        </w:tc>
        <w:tc>
          <w:tcPr>
            <w:tcW w:w="0" w:type="auto"/>
            <w:noWrap/>
            <w:tcMar>
              <w:top w:w="15" w:type="dxa"/>
              <w:left w:w="15" w:type="dxa"/>
              <w:bottom w:w="0" w:type="dxa"/>
              <w:right w:w="15" w:type="dxa"/>
            </w:tcMar>
            <w:hideMark/>
          </w:tcPr>
          <w:p w14:paraId="2BDDA135" w14:textId="3CB6DFF5" w:rsidR="0089763F" w:rsidRPr="002E668C" w:rsidRDefault="0089763F" w:rsidP="006B6200">
            <w:pPr>
              <w:rPr>
                <w:rFonts w:ascii="Times New Roman" w:hAnsi="Times New Roman" w:cs="Times New Roman"/>
                <w:sz w:val="20"/>
                <w:szCs w:val="20"/>
                <w:lang w:val="sr-Cyrl-RS"/>
              </w:rPr>
            </w:pPr>
          </w:p>
        </w:tc>
      </w:tr>
    </w:tbl>
    <w:p w14:paraId="372842BB" w14:textId="77777777" w:rsidR="0089763F" w:rsidRPr="006B6200" w:rsidRDefault="0089763F" w:rsidP="006B6200">
      <w:pPr>
        <w:jc w:val="both"/>
        <w:rPr>
          <w:rFonts w:ascii="Times New Roman" w:hAnsi="Times New Roman" w:cs="Times New Roman"/>
          <w:sz w:val="24"/>
          <w:szCs w:val="24"/>
          <w:lang w:val="sr-Cyrl-RS"/>
        </w:rPr>
      </w:pPr>
    </w:p>
    <w:p w14:paraId="54ECEA99" w14:textId="7E6FC920" w:rsidR="00810FC0" w:rsidRPr="006B6200" w:rsidRDefault="00810FC0" w:rsidP="006B6200">
      <w:pPr>
        <w:suppressAutoHyphens/>
        <w:autoSpaceDN w:val="0"/>
        <w:jc w:val="both"/>
        <w:rPr>
          <w:rFonts w:ascii="Times New Roman" w:eastAsia="Aptos" w:hAnsi="Times New Roman" w:cs="Times New Roman"/>
          <w:b/>
          <w:bCs/>
          <w:kern w:val="3"/>
          <w:sz w:val="24"/>
          <w:szCs w:val="24"/>
          <w:lang w:val="sr-Cyrl-RS"/>
        </w:rPr>
      </w:pPr>
      <w:r w:rsidRPr="006B6200">
        <w:rPr>
          <w:rFonts w:ascii="Times New Roman" w:eastAsia="Aptos" w:hAnsi="Times New Roman" w:cs="Times New Roman"/>
          <w:b/>
          <w:bCs/>
          <w:kern w:val="3"/>
          <w:sz w:val="24"/>
          <w:szCs w:val="24"/>
          <w:lang w:val="sr-Cyrl-RS"/>
        </w:rPr>
        <w:t>Питања и одговори:</w:t>
      </w:r>
    </w:p>
    <w:p w14:paraId="388D3A25" w14:textId="77777777" w:rsidR="00810FC0" w:rsidRPr="006B6200" w:rsidRDefault="00810FC0" w:rsidP="006B6200">
      <w:pPr>
        <w:jc w:val="both"/>
        <w:rPr>
          <w:rFonts w:ascii="Times New Roman" w:eastAsia="Arial" w:hAnsi="Times New Roman" w:cs="Times New Roman"/>
          <w:sz w:val="24"/>
          <w:szCs w:val="24"/>
          <w:lang w:val="sr-Cyrl-RS"/>
        </w:rPr>
      </w:pPr>
      <w:r w:rsidRPr="006B6200">
        <w:rPr>
          <w:rFonts w:ascii="Times New Roman" w:eastAsia="Arial" w:hAnsi="Times New Roman" w:cs="Times New Roman"/>
          <w:sz w:val="24"/>
          <w:szCs w:val="24"/>
          <w:lang w:val="sr-Cyrl-RS"/>
        </w:rPr>
        <w:t>У оквиру јавних консултација у Ћићевцу разматрана су питања која се односе на планирану трасу гасовода, положај у односу на постојећу трасу Југоросгаса, проширење заштитне зоне, као и потребу усаглашавања планске документације локалне самоуправе.</w:t>
      </w:r>
    </w:p>
    <w:p w14:paraId="1CFC6A8C" w14:textId="77777777" w:rsidR="00810FC0" w:rsidRPr="006B6200" w:rsidRDefault="00810FC0" w:rsidP="006B6200">
      <w:pPr>
        <w:tabs>
          <w:tab w:val="num" w:pos="90"/>
        </w:tabs>
        <w:contextualSpacing/>
        <w:jc w:val="both"/>
        <w:rPr>
          <w:rFonts w:ascii="Times New Roman" w:eastAsia="Arial" w:hAnsi="Times New Roman" w:cs="Times New Roman"/>
          <w:sz w:val="24"/>
          <w:szCs w:val="24"/>
          <w:lang w:val="sr-Cyrl-RS"/>
        </w:rPr>
      </w:pPr>
      <w:r w:rsidRPr="006B6200">
        <w:rPr>
          <w:rFonts w:ascii="Times New Roman" w:eastAsia="Arial" w:hAnsi="Times New Roman" w:cs="Times New Roman"/>
          <w:b/>
          <w:bCs/>
          <w:sz w:val="24"/>
          <w:szCs w:val="24"/>
          <w:lang w:val="sr-Cyrl-RS"/>
        </w:rPr>
        <w:t>Снежана Милутиновић, Одсек за урбанизам</w:t>
      </w:r>
      <w:r w:rsidRPr="006B6200">
        <w:rPr>
          <w:rFonts w:ascii="Times New Roman" w:eastAsia="Arial" w:hAnsi="Times New Roman" w:cs="Times New Roman"/>
          <w:sz w:val="24"/>
          <w:szCs w:val="24"/>
          <w:lang w:val="sr-Cyrl-RS"/>
        </w:rPr>
        <w:t>, поставила је питање да ли је позната траса гасовода.</w:t>
      </w:r>
    </w:p>
    <w:p w14:paraId="1A902CD1" w14:textId="77777777" w:rsidR="00810FC0" w:rsidRPr="006B6200" w:rsidRDefault="00810FC0" w:rsidP="006B6200">
      <w:pPr>
        <w:tabs>
          <w:tab w:val="left" w:pos="0"/>
        </w:tabs>
        <w:contextualSpacing/>
        <w:jc w:val="left"/>
        <w:rPr>
          <w:rFonts w:ascii="Times New Roman" w:eastAsia="Arial" w:hAnsi="Times New Roman" w:cs="Times New Roman"/>
          <w:sz w:val="24"/>
          <w:szCs w:val="24"/>
          <w:lang w:val="sr-Cyrl-RS"/>
        </w:rPr>
      </w:pPr>
      <w:r w:rsidRPr="006B6200">
        <w:rPr>
          <w:rFonts w:ascii="Times New Roman" w:eastAsia="Arial" w:hAnsi="Times New Roman" w:cs="Times New Roman"/>
          <w:sz w:val="24"/>
          <w:szCs w:val="24"/>
          <w:lang w:val="sr-Cyrl-RS"/>
        </w:rPr>
        <w:t>Појашњено је да би траса ишла уз трасу Југоросгаса, на удаљености од око два метра, што подразумева проширење заштитне зоне.</w:t>
      </w:r>
    </w:p>
    <w:p w14:paraId="341C4D89" w14:textId="77777777" w:rsidR="00810FC0" w:rsidRPr="006B6200" w:rsidRDefault="00810FC0" w:rsidP="006B6200">
      <w:pPr>
        <w:tabs>
          <w:tab w:val="left" w:pos="0"/>
        </w:tabs>
        <w:ind w:left="90" w:hanging="90"/>
        <w:contextualSpacing/>
        <w:jc w:val="left"/>
        <w:rPr>
          <w:rFonts w:ascii="Times New Roman" w:eastAsia="Arial" w:hAnsi="Times New Roman" w:cs="Times New Roman"/>
          <w:sz w:val="24"/>
          <w:szCs w:val="24"/>
          <w:lang w:val="sr-Cyrl-RS"/>
        </w:rPr>
      </w:pPr>
    </w:p>
    <w:p w14:paraId="28140AFE" w14:textId="77777777" w:rsidR="00810FC0" w:rsidRPr="006B6200" w:rsidRDefault="00810FC0" w:rsidP="006B6200">
      <w:pPr>
        <w:contextualSpacing/>
        <w:jc w:val="both"/>
        <w:rPr>
          <w:rFonts w:ascii="Times New Roman" w:eastAsia="Arial" w:hAnsi="Times New Roman" w:cs="Times New Roman"/>
          <w:sz w:val="24"/>
          <w:szCs w:val="24"/>
          <w:lang w:val="sr-Cyrl-RS"/>
        </w:rPr>
      </w:pPr>
      <w:r w:rsidRPr="006B6200">
        <w:rPr>
          <w:rFonts w:ascii="Times New Roman" w:eastAsia="Arial" w:hAnsi="Times New Roman" w:cs="Times New Roman"/>
          <w:b/>
          <w:bCs/>
          <w:sz w:val="24"/>
          <w:szCs w:val="24"/>
          <w:lang w:val="sr-Cyrl-RS"/>
        </w:rPr>
        <w:t>Јовица Богдановић, Одсек за урбанизам</w:t>
      </w:r>
      <w:r w:rsidRPr="006B6200">
        <w:rPr>
          <w:rFonts w:ascii="Times New Roman" w:eastAsia="Arial" w:hAnsi="Times New Roman" w:cs="Times New Roman"/>
          <w:sz w:val="24"/>
          <w:szCs w:val="24"/>
          <w:lang w:val="sr-Cyrl-RS"/>
        </w:rPr>
        <w:t>, указао је на потребу усаглашавања планских докумената и на чињеницу да за то нису обезбеђена средства.</w:t>
      </w:r>
    </w:p>
    <w:p w14:paraId="23F68D8A" w14:textId="77777777" w:rsidR="00810FC0" w:rsidRPr="006B6200" w:rsidRDefault="00810FC0" w:rsidP="006B6200">
      <w:pPr>
        <w:tabs>
          <w:tab w:val="num" w:pos="0"/>
        </w:tabs>
        <w:contextualSpacing/>
        <w:jc w:val="both"/>
        <w:rPr>
          <w:rFonts w:ascii="Times New Roman" w:eastAsia="Arial" w:hAnsi="Times New Roman" w:cs="Times New Roman"/>
          <w:sz w:val="24"/>
          <w:szCs w:val="24"/>
          <w:lang w:val="sr-Cyrl-RS"/>
        </w:rPr>
      </w:pPr>
      <w:r w:rsidRPr="006B6200">
        <w:rPr>
          <w:rFonts w:ascii="Times New Roman" w:eastAsia="Arial" w:hAnsi="Times New Roman" w:cs="Times New Roman"/>
          <w:sz w:val="24"/>
          <w:szCs w:val="24"/>
          <w:lang w:val="sr-Cyrl-RS"/>
        </w:rPr>
        <w:t>Констатовано је да питање недостатка средстава и кадрова треба евидентирати као отворено питање за даљу координацију.</w:t>
      </w:r>
    </w:p>
    <w:p w14:paraId="69AEA83E" w14:textId="77777777" w:rsidR="00810FC0" w:rsidRPr="006B6200" w:rsidRDefault="00810FC0" w:rsidP="006B6200">
      <w:pPr>
        <w:tabs>
          <w:tab w:val="num" w:pos="0"/>
        </w:tabs>
        <w:contextualSpacing/>
        <w:jc w:val="both"/>
        <w:rPr>
          <w:rFonts w:ascii="Times New Roman" w:eastAsia="Arial" w:hAnsi="Times New Roman" w:cs="Times New Roman"/>
          <w:sz w:val="24"/>
          <w:szCs w:val="24"/>
          <w:lang w:val="sr-Cyrl-RS"/>
        </w:rPr>
      </w:pPr>
    </w:p>
    <w:p w14:paraId="4F68E4E4" w14:textId="77777777" w:rsidR="00B518A3" w:rsidRPr="006B6200" w:rsidRDefault="00B518A3" w:rsidP="006B6200">
      <w:pPr>
        <w:jc w:val="both"/>
        <w:rPr>
          <w:rFonts w:ascii="Times New Roman" w:hAnsi="Times New Roman" w:cs="Times New Roman"/>
          <w:b/>
          <w:bCs/>
          <w:sz w:val="24"/>
          <w:szCs w:val="24"/>
          <w:lang w:val="sr-Cyrl-RS"/>
        </w:rPr>
      </w:pPr>
    </w:p>
    <w:p w14:paraId="620BEC53" w14:textId="77777777" w:rsidR="00810FC0" w:rsidRPr="006B6200" w:rsidRDefault="00810FC0" w:rsidP="006B6200">
      <w:pPr>
        <w:jc w:val="left"/>
        <w:rPr>
          <w:rFonts w:ascii="Times New Roman" w:hAnsi="Times New Roman" w:cs="Times New Roman"/>
          <w:b/>
          <w:sz w:val="24"/>
          <w:szCs w:val="24"/>
          <w:lang w:val="sr-Cyrl-RS"/>
        </w:rPr>
      </w:pPr>
      <w:r w:rsidRPr="006B6200">
        <w:rPr>
          <w:rFonts w:ascii="Times New Roman" w:hAnsi="Times New Roman" w:cs="Times New Roman"/>
          <w:b/>
          <w:sz w:val="24"/>
          <w:szCs w:val="24"/>
          <w:lang w:val="sr-Cyrl-RS"/>
        </w:rPr>
        <w:lastRenderedPageBreak/>
        <w:t>Резиме јавних консултација</w:t>
      </w:r>
    </w:p>
    <w:p w14:paraId="41D0E25B" w14:textId="77777777" w:rsidR="00810FC0" w:rsidRDefault="00810FC0" w:rsidP="006B6200">
      <w:pPr>
        <w:jc w:val="both"/>
        <w:rPr>
          <w:rFonts w:ascii="Times New Roman" w:eastAsia="Arial" w:hAnsi="Times New Roman" w:cs="Times New Roman"/>
          <w:sz w:val="24"/>
          <w:szCs w:val="24"/>
          <w:lang w:val="sr-Cyrl-RS"/>
        </w:rPr>
      </w:pPr>
      <w:r w:rsidRPr="006B6200">
        <w:rPr>
          <w:rFonts w:ascii="Times New Roman" w:eastAsia="Arial" w:hAnsi="Times New Roman" w:cs="Times New Roman"/>
          <w:sz w:val="24"/>
          <w:szCs w:val="24"/>
          <w:lang w:val="sr-Cyrl-RS"/>
        </w:rPr>
        <w:t>Учесници су информисани о оквирном приступу вођењу трасе и о потреби даље разраде кроз планску и техничку документацију. Као кључно отворено питање издвојени су ограничени кадровски и финансијски капацитети локалне самоуправе за усаглашавање планских докумената, због чега је потребно да се у наредним корацима сагледају могућности подршке и јасног дефинисања обавеза свих учесника.</w:t>
      </w:r>
    </w:p>
    <w:p w14:paraId="5C465655" w14:textId="77777777" w:rsidR="004D2E80" w:rsidRDefault="004D2E80" w:rsidP="006B6200">
      <w:pPr>
        <w:jc w:val="both"/>
        <w:rPr>
          <w:rFonts w:ascii="Times New Roman" w:eastAsia="Arial" w:hAnsi="Times New Roman" w:cs="Times New Roman"/>
          <w:sz w:val="24"/>
          <w:szCs w:val="24"/>
          <w:lang w:val="sr-Cyrl-RS"/>
        </w:rPr>
      </w:pPr>
    </w:p>
    <w:p w14:paraId="5733E4D5" w14:textId="2498453B" w:rsidR="002E668C" w:rsidRPr="006B6200" w:rsidRDefault="002E668C" w:rsidP="006B6200">
      <w:pPr>
        <w:jc w:val="both"/>
        <w:rPr>
          <w:rFonts w:ascii="Times New Roman" w:eastAsia="Arial" w:hAnsi="Times New Roman" w:cs="Times New Roman"/>
          <w:sz w:val="24"/>
          <w:szCs w:val="24"/>
          <w:lang w:val="sr-Cyrl-RS"/>
        </w:rPr>
      </w:pPr>
      <w:r w:rsidRPr="00DF2D81">
        <w:rPr>
          <w:rFonts w:ascii="Times New Roman" w:hAnsi="Times New Roman" w:cs="Times New Roman"/>
          <w:i/>
          <w:iCs/>
          <w:color w:val="1F3864" w:themeColor="accent1" w:themeShade="80"/>
          <w:sz w:val="20"/>
          <w:szCs w:val="20"/>
          <w:lang w:val="sr-Cyrl-RS"/>
        </w:rPr>
        <w:t xml:space="preserve">Слика </w:t>
      </w:r>
      <w:r>
        <w:rPr>
          <w:rFonts w:ascii="Times New Roman" w:hAnsi="Times New Roman" w:cs="Times New Roman"/>
          <w:i/>
          <w:iCs/>
          <w:color w:val="1F3864" w:themeColor="accent1" w:themeShade="80"/>
          <w:sz w:val="20"/>
          <w:szCs w:val="20"/>
          <w:lang w:val="sr-Cyrl-RS"/>
        </w:rPr>
        <w:t>7</w:t>
      </w:r>
      <w:r w:rsidRPr="00DF2D81">
        <w:rPr>
          <w:rFonts w:ascii="Times New Roman" w:hAnsi="Times New Roman" w:cs="Times New Roman"/>
          <w:i/>
          <w:iCs/>
          <w:color w:val="1F3864" w:themeColor="accent1" w:themeShade="80"/>
          <w:sz w:val="20"/>
          <w:szCs w:val="20"/>
          <w:lang w:val="sr-Cyrl-RS"/>
        </w:rPr>
        <w:t xml:space="preserve">. </w:t>
      </w:r>
      <w:r w:rsidRPr="00DF2D81">
        <w:rPr>
          <w:rFonts w:ascii="Times New Roman" w:eastAsia="Times New Roman" w:hAnsi="Times New Roman" w:cs="Times New Roman"/>
          <w:i/>
          <w:iCs/>
          <w:color w:val="1F3864" w:themeColor="accent1" w:themeShade="80"/>
          <w:sz w:val="20"/>
          <w:szCs w:val="20"/>
          <w:lang w:val="sr-Cyrl-RS" w:eastAsia="sr-Latn-CS"/>
        </w:rPr>
        <w:t xml:space="preserve">Јавне консултације, </w:t>
      </w:r>
      <w:r w:rsidRPr="002E668C">
        <w:rPr>
          <w:rFonts w:ascii="Times New Roman" w:eastAsia="Times New Roman" w:hAnsi="Times New Roman" w:cs="Times New Roman"/>
          <w:i/>
          <w:iCs/>
          <w:color w:val="1F3864" w:themeColor="accent1" w:themeShade="80"/>
          <w:sz w:val="20"/>
          <w:szCs w:val="20"/>
          <w:lang w:val="sr-Cyrl-RS" w:eastAsia="sr-Latn-CS"/>
        </w:rPr>
        <w:t>Јавне консултације, Ћићевац, 13. август 2026. године</w:t>
      </w:r>
    </w:p>
    <w:p w14:paraId="46F33596" w14:textId="77777777" w:rsidR="004278DE" w:rsidRPr="006B6200" w:rsidRDefault="004278DE" w:rsidP="006B6200">
      <w:pPr>
        <w:rPr>
          <w:rFonts w:ascii="Times New Roman" w:eastAsia="Arial" w:hAnsi="Times New Roman" w:cs="Times New Roman"/>
          <w:sz w:val="24"/>
          <w:szCs w:val="24"/>
          <w:lang w:val="sr-Cyrl-RS"/>
        </w:rPr>
      </w:pPr>
      <w:r w:rsidRPr="006B6200">
        <w:rPr>
          <w:rFonts w:ascii="Times New Roman" w:eastAsia="Arial" w:hAnsi="Times New Roman" w:cs="Times New Roman"/>
          <w:noProof/>
          <w:sz w:val="24"/>
          <w:szCs w:val="24"/>
          <w:lang w:val="sr-Cyrl-RS"/>
        </w:rPr>
        <w:drawing>
          <wp:inline distT="0" distB="0" distL="0" distR="0" wp14:anchorId="0F630C15" wp14:editId="4B8A84FB">
            <wp:extent cx="2876550" cy="2266950"/>
            <wp:effectExtent l="0" t="0" r="0" b="0"/>
            <wp:docPr id="7771134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6550" cy="2266950"/>
                    </a:xfrm>
                    <a:prstGeom prst="rect">
                      <a:avLst/>
                    </a:prstGeom>
                    <a:noFill/>
                    <a:ln>
                      <a:noFill/>
                    </a:ln>
                  </pic:spPr>
                </pic:pic>
              </a:graphicData>
            </a:graphic>
          </wp:inline>
        </w:drawing>
      </w:r>
      <w:r w:rsidRPr="006B6200">
        <w:rPr>
          <w:rFonts w:ascii="Times New Roman" w:eastAsia="Arial" w:hAnsi="Times New Roman" w:cs="Times New Roman"/>
          <w:noProof/>
          <w:sz w:val="24"/>
          <w:szCs w:val="24"/>
          <w:lang w:val="sr-Cyrl-RS"/>
        </w:rPr>
        <w:drawing>
          <wp:inline distT="0" distB="0" distL="0" distR="0" wp14:anchorId="65D3309B" wp14:editId="4A1CBCF9">
            <wp:extent cx="2705100" cy="2257425"/>
            <wp:effectExtent l="0" t="0" r="0" b="9525"/>
            <wp:docPr id="17573089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5100" cy="2257425"/>
                    </a:xfrm>
                    <a:prstGeom prst="rect">
                      <a:avLst/>
                    </a:prstGeom>
                    <a:noFill/>
                    <a:ln>
                      <a:noFill/>
                    </a:ln>
                  </pic:spPr>
                </pic:pic>
              </a:graphicData>
            </a:graphic>
          </wp:inline>
        </w:drawing>
      </w:r>
    </w:p>
    <w:p w14:paraId="283E5B82" w14:textId="59D7CD7E" w:rsidR="008C51BA" w:rsidRPr="006B6200" w:rsidRDefault="004278DE" w:rsidP="006B6200">
      <w:pPr>
        <w:rPr>
          <w:rFonts w:ascii="Times New Roman" w:eastAsia="Arial" w:hAnsi="Times New Roman" w:cs="Times New Roman"/>
          <w:sz w:val="24"/>
          <w:szCs w:val="24"/>
          <w:lang w:val="sr-Cyrl-RS"/>
        </w:rPr>
      </w:pPr>
      <w:r w:rsidRPr="006B6200">
        <w:rPr>
          <w:rFonts w:ascii="Times New Roman" w:eastAsia="Arial" w:hAnsi="Times New Roman" w:cs="Times New Roman"/>
          <w:noProof/>
          <w:sz w:val="24"/>
          <w:szCs w:val="24"/>
          <w:lang w:val="sr-Cyrl-RS"/>
        </w:rPr>
        <w:drawing>
          <wp:inline distT="0" distB="0" distL="0" distR="0" wp14:anchorId="71FCA63D" wp14:editId="4D22C642">
            <wp:extent cx="2876550" cy="2362200"/>
            <wp:effectExtent l="0" t="0" r="0" b="0"/>
            <wp:docPr id="21223493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6550" cy="2362200"/>
                    </a:xfrm>
                    <a:prstGeom prst="rect">
                      <a:avLst/>
                    </a:prstGeom>
                    <a:noFill/>
                    <a:ln>
                      <a:noFill/>
                    </a:ln>
                  </pic:spPr>
                </pic:pic>
              </a:graphicData>
            </a:graphic>
          </wp:inline>
        </w:drawing>
      </w:r>
    </w:p>
    <w:p w14:paraId="2DC414DB" w14:textId="77777777" w:rsidR="004D2E80" w:rsidRDefault="004D2E80" w:rsidP="006B6200">
      <w:pPr>
        <w:jc w:val="both"/>
        <w:rPr>
          <w:rFonts w:ascii="Times New Roman" w:hAnsi="Times New Roman" w:cs="Times New Roman"/>
          <w:b/>
          <w:bCs/>
          <w:sz w:val="24"/>
          <w:szCs w:val="24"/>
          <w:lang w:val="sr-Cyrl-RS"/>
        </w:rPr>
      </w:pPr>
    </w:p>
    <w:p w14:paraId="74BD83FE" w14:textId="76120E86" w:rsidR="00BD50CA" w:rsidRPr="006B6200" w:rsidRDefault="00BD50CA" w:rsidP="006B6200">
      <w:pPr>
        <w:jc w:val="both"/>
        <w:rPr>
          <w:rFonts w:ascii="Times New Roman" w:hAnsi="Times New Roman" w:cs="Times New Roman"/>
          <w:b/>
          <w:bCs/>
          <w:sz w:val="24"/>
          <w:szCs w:val="24"/>
          <w:lang w:val="sr-Cyrl-RS"/>
        </w:rPr>
      </w:pPr>
      <w:r w:rsidRPr="006B6200">
        <w:rPr>
          <w:rFonts w:ascii="Times New Roman" w:hAnsi="Times New Roman" w:cs="Times New Roman"/>
          <w:b/>
          <w:bCs/>
          <w:sz w:val="24"/>
          <w:szCs w:val="24"/>
          <w:lang w:val="sr-Cyrl-RS"/>
        </w:rPr>
        <w:t>Ражањ, 13. август 2026. године</w:t>
      </w:r>
    </w:p>
    <w:p w14:paraId="008AE804" w14:textId="5B566744" w:rsidR="00BD50CA" w:rsidRDefault="00BD50CA" w:rsidP="006B6200">
      <w:pPr>
        <w:jc w:val="both"/>
        <w:rPr>
          <w:rFonts w:ascii="Times New Roman" w:eastAsia="Aptos" w:hAnsi="Times New Roman" w:cs="Times New Roman"/>
          <w:sz w:val="24"/>
          <w:szCs w:val="24"/>
          <w:lang w:val="sr-Cyrl-RS"/>
        </w:rPr>
      </w:pPr>
      <w:r w:rsidRPr="006B6200">
        <w:rPr>
          <w:rFonts w:ascii="Times New Roman" w:eastAsia="Times New Roman" w:hAnsi="Times New Roman" w:cs="Times New Roman"/>
          <w:sz w:val="24"/>
          <w:szCs w:val="24"/>
          <w:lang w:val="sr-Cyrl-RS"/>
        </w:rPr>
        <w:t xml:space="preserve">Јавне консултације и презентација нацрта докумената </w:t>
      </w:r>
      <w:r w:rsidRPr="006B6200">
        <w:rPr>
          <w:rFonts w:ascii="Times New Roman" w:hAnsi="Times New Roman" w:cs="Times New Roman"/>
          <w:sz w:val="24"/>
          <w:szCs w:val="24"/>
          <w:lang w:val="sr-Cyrl-RS"/>
        </w:rPr>
        <w:t xml:space="preserve">SR, RPF, SEP и ESCP </w:t>
      </w:r>
      <w:r w:rsidRPr="006B6200">
        <w:rPr>
          <w:rFonts w:ascii="Times New Roman" w:eastAsia="Times New Roman" w:hAnsi="Times New Roman" w:cs="Times New Roman"/>
          <w:sz w:val="24"/>
          <w:szCs w:val="24"/>
          <w:lang w:val="sr-Cyrl-RS"/>
        </w:rPr>
        <w:t>са заинтересованим странама су одржане у Ражњу 13. августа 2026. године</w:t>
      </w:r>
      <w:r w:rsidRPr="006B6200">
        <w:rPr>
          <w:rFonts w:ascii="Times New Roman" w:hAnsi="Times New Roman" w:cs="Times New Roman"/>
          <w:sz w:val="24"/>
          <w:szCs w:val="24"/>
          <w:lang w:val="sr-Cyrl-RS"/>
        </w:rPr>
        <w:t xml:space="preserve"> у просторијама општине Ражањ, мала сала, Трг Светог Саве број 33 у Ражњу</w:t>
      </w:r>
      <w:r w:rsidRPr="006B6200">
        <w:rPr>
          <w:rFonts w:ascii="Times New Roman" w:eastAsia="Aptos" w:hAnsi="Times New Roman" w:cs="Times New Roman"/>
          <w:sz w:val="24"/>
          <w:szCs w:val="24"/>
          <w:lang w:val="sr-Cyrl-RS"/>
        </w:rPr>
        <w:t xml:space="preserve"> са почетком у 13.00 часова.</w:t>
      </w:r>
    </w:p>
    <w:p w14:paraId="5FF5F6AD" w14:textId="0A2E9B26" w:rsidR="002E668C" w:rsidRPr="006B6200" w:rsidRDefault="002E668C" w:rsidP="002E668C">
      <w:pPr>
        <w:jc w:val="both"/>
        <w:rPr>
          <w:rFonts w:ascii="Times New Roman" w:eastAsia="Times New Roman" w:hAnsi="Times New Roman" w:cs="Times New Roman"/>
          <w:sz w:val="24"/>
          <w:szCs w:val="24"/>
          <w:lang w:val="sr-Cyrl-RS"/>
        </w:rPr>
      </w:pPr>
      <w:r w:rsidRPr="006B6200">
        <w:rPr>
          <w:rFonts w:ascii="Times New Roman" w:eastAsia="Times New Roman" w:hAnsi="Times New Roman" w:cs="Times New Roman"/>
          <w:sz w:val="24"/>
          <w:szCs w:val="24"/>
          <w:lang w:val="sr-Cyrl-RS"/>
        </w:rPr>
        <w:t xml:space="preserve">Састанку су присуствовали представници Министарства рударства и енергетике, </w:t>
      </w:r>
      <w:r>
        <w:rPr>
          <w:rFonts w:ascii="Times New Roman" w:eastAsia="Times New Roman" w:hAnsi="Times New Roman" w:cs="Times New Roman"/>
          <w:sz w:val="24"/>
          <w:szCs w:val="24"/>
          <w:lang w:val="sr-Cyrl-RS"/>
        </w:rPr>
        <w:t xml:space="preserve">Општине Ражањ, </w:t>
      </w:r>
      <w:r w:rsidRPr="002E668C">
        <w:rPr>
          <w:rFonts w:ascii="Times New Roman" w:eastAsia="Times New Roman" w:hAnsi="Times New Roman" w:cs="Times New Roman"/>
          <w:sz w:val="24"/>
          <w:szCs w:val="24"/>
          <w:lang w:val="sr-Cyrl-RS"/>
        </w:rPr>
        <w:t>МЗ Мађере</w:t>
      </w:r>
      <w:r>
        <w:rPr>
          <w:rFonts w:ascii="Times New Roman" w:eastAsia="Times New Roman" w:hAnsi="Times New Roman" w:cs="Times New Roman"/>
          <w:sz w:val="24"/>
          <w:szCs w:val="24"/>
          <w:lang w:val="sr-Cyrl-RS"/>
        </w:rPr>
        <w:t xml:space="preserve">, </w:t>
      </w:r>
      <w:r w:rsidRPr="006B6200">
        <w:rPr>
          <w:rFonts w:ascii="Times New Roman" w:eastAsia="Times New Roman" w:hAnsi="Times New Roman" w:cs="Times New Roman"/>
          <w:sz w:val="24"/>
          <w:szCs w:val="24"/>
          <w:lang w:val="sr-Cyrl-RS"/>
        </w:rPr>
        <w:t>као и друге заинтересоване стране.</w:t>
      </w:r>
    </w:p>
    <w:p w14:paraId="7A052F66" w14:textId="39B3B558" w:rsidR="002E668C" w:rsidRDefault="002E668C" w:rsidP="002E668C">
      <w:p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 xml:space="preserve">Јавне консултације </w:t>
      </w:r>
      <w:r>
        <w:rPr>
          <w:rFonts w:ascii="Times New Roman" w:hAnsi="Times New Roman" w:cs="Times New Roman"/>
          <w:sz w:val="24"/>
          <w:szCs w:val="24"/>
          <w:lang w:val="sr-Cyrl-RS"/>
        </w:rPr>
        <w:t xml:space="preserve">у форми округлог стола </w:t>
      </w:r>
      <w:r w:rsidRPr="006B6200">
        <w:rPr>
          <w:rFonts w:ascii="Times New Roman" w:hAnsi="Times New Roman" w:cs="Times New Roman"/>
          <w:sz w:val="24"/>
          <w:szCs w:val="24"/>
          <w:lang w:val="sr-Cyrl-RS"/>
        </w:rPr>
        <w:t>су започеле према плану у 1</w:t>
      </w:r>
      <w:r>
        <w:rPr>
          <w:rFonts w:ascii="Times New Roman" w:hAnsi="Times New Roman" w:cs="Times New Roman"/>
          <w:sz w:val="24"/>
          <w:szCs w:val="24"/>
          <w:lang w:val="sr-Cyrl-RS"/>
        </w:rPr>
        <w:t>3</w:t>
      </w:r>
      <w:r w:rsidRPr="006B6200">
        <w:rPr>
          <w:rFonts w:ascii="Times New Roman" w:hAnsi="Times New Roman" w:cs="Times New Roman"/>
          <w:sz w:val="24"/>
          <w:szCs w:val="24"/>
          <w:lang w:val="sr-Cyrl-RS"/>
        </w:rPr>
        <w:t xml:space="preserve">.00 часова. </w:t>
      </w:r>
    </w:p>
    <w:p w14:paraId="33F8531E" w14:textId="19005C64" w:rsidR="002E668C" w:rsidRDefault="002E668C" w:rsidP="002E668C">
      <w:pPr>
        <w:jc w:val="both"/>
        <w:rPr>
          <w:rStyle w:val="Strong"/>
          <w:rFonts w:ascii="Times New Roman" w:hAnsi="Times New Roman" w:cs="Times New Roman"/>
          <w:b w:val="0"/>
          <w:bCs w:val="0"/>
          <w:sz w:val="24"/>
          <w:szCs w:val="24"/>
          <w:lang w:val="sr-Cyrl-RS"/>
        </w:rPr>
      </w:pPr>
      <w:r w:rsidRPr="006B6200">
        <w:rPr>
          <w:rStyle w:val="Strong"/>
          <w:rFonts w:ascii="Times New Roman" w:hAnsi="Times New Roman" w:cs="Times New Roman"/>
          <w:b w:val="0"/>
          <w:bCs w:val="0"/>
          <w:sz w:val="24"/>
          <w:szCs w:val="24"/>
          <w:lang w:val="sr-Cyrl-RS"/>
        </w:rPr>
        <w:t xml:space="preserve">Јавним консултацијама присуствовало је укупно </w:t>
      </w:r>
      <w:r>
        <w:rPr>
          <w:rStyle w:val="Strong"/>
          <w:rFonts w:ascii="Times New Roman" w:hAnsi="Times New Roman" w:cs="Times New Roman"/>
          <w:b w:val="0"/>
          <w:bCs w:val="0"/>
          <w:sz w:val="24"/>
          <w:szCs w:val="24"/>
          <w:lang w:val="sr-Cyrl-RS"/>
        </w:rPr>
        <w:t>20</w:t>
      </w:r>
      <w:r w:rsidRPr="006B6200">
        <w:rPr>
          <w:rStyle w:val="Strong"/>
          <w:rFonts w:ascii="Times New Roman" w:hAnsi="Times New Roman" w:cs="Times New Roman"/>
          <w:b w:val="0"/>
          <w:bCs w:val="0"/>
          <w:sz w:val="24"/>
          <w:szCs w:val="24"/>
          <w:lang w:val="sr-Cyrl-RS"/>
        </w:rPr>
        <w:t xml:space="preserve"> учесника:</w:t>
      </w:r>
    </w:p>
    <w:p w14:paraId="4AB834DF" w14:textId="77777777" w:rsidR="002E668C" w:rsidRDefault="002E668C" w:rsidP="006B6200">
      <w:pPr>
        <w:jc w:val="both"/>
        <w:rPr>
          <w:rFonts w:ascii="Times New Roman" w:eastAsia="Aptos" w:hAnsi="Times New Roman" w:cs="Times New Roman"/>
          <w:sz w:val="24"/>
          <w:szCs w:val="24"/>
          <w:lang w:val="sr-Cyrl-RS"/>
        </w:rPr>
      </w:pPr>
    </w:p>
    <w:p w14:paraId="5864A9A2" w14:textId="3DE524CC" w:rsidR="00BD50CA" w:rsidRPr="006B6200" w:rsidRDefault="00BD50CA" w:rsidP="006B6200">
      <w:pPr>
        <w:jc w:val="both"/>
        <w:rPr>
          <w:rStyle w:val="Strong"/>
          <w:rFonts w:ascii="Times New Roman" w:hAnsi="Times New Roman" w:cs="Times New Roman"/>
          <w:b w:val="0"/>
          <w:bCs w:val="0"/>
          <w:sz w:val="24"/>
          <w:szCs w:val="24"/>
          <w:lang w:val="sr-Cyrl-RS"/>
        </w:rPr>
      </w:pPr>
    </w:p>
    <w:tbl>
      <w:tblPr>
        <w:tblW w:w="8631" w:type="dxa"/>
        <w:tblCellMar>
          <w:left w:w="0" w:type="dxa"/>
          <w:right w:w="0" w:type="dxa"/>
        </w:tblCellMar>
        <w:tblLook w:val="04A0" w:firstRow="1" w:lastRow="0" w:firstColumn="1" w:lastColumn="0" w:noHBand="0" w:noVBand="1"/>
      </w:tblPr>
      <w:tblGrid>
        <w:gridCol w:w="304"/>
        <w:gridCol w:w="2524"/>
        <w:gridCol w:w="5803"/>
      </w:tblGrid>
      <w:tr w:rsidR="0090780A" w:rsidRPr="002E668C" w14:paraId="5D4DE288" w14:textId="77777777" w:rsidTr="00B5712B">
        <w:trPr>
          <w:trHeight w:val="50"/>
        </w:trPr>
        <w:tc>
          <w:tcPr>
            <w:tcW w:w="8631" w:type="dxa"/>
            <w:gridSpan w:val="3"/>
            <w:tcBorders>
              <w:top w:val="single" w:sz="4" w:space="0" w:color="auto"/>
              <w:left w:val="single" w:sz="4" w:space="0" w:color="auto"/>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2677CF06" w14:textId="1816022B" w:rsidR="0090780A" w:rsidRPr="002E668C" w:rsidRDefault="0090780A" w:rsidP="006B6200">
            <w:pPr>
              <w:rPr>
                <w:rFonts w:ascii="Times New Roman" w:hAnsi="Times New Roman" w:cs="Times New Roman"/>
                <w:b/>
                <w:bCs/>
                <w:sz w:val="20"/>
                <w:szCs w:val="20"/>
                <w:lang w:val="sr-Cyrl-RS"/>
              </w:rPr>
            </w:pPr>
            <w:r w:rsidRPr="002E668C">
              <w:rPr>
                <w:rFonts w:ascii="Times New Roman" w:hAnsi="Times New Roman" w:cs="Times New Roman"/>
                <w:b/>
                <w:bCs/>
                <w:sz w:val="20"/>
                <w:szCs w:val="20"/>
                <w:lang w:val="sr-Cyrl-RS"/>
              </w:rPr>
              <w:t xml:space="preserve">Листа присутних учесника, </w:t>
            </w:r>
            <w:r w:rsidR="00F161DC" w:rsidRPr="002E668C">
              <w:rPr>
                <w:rFonts w:ascii="Times New Roman" w:hAnsi="Times New Roman" w:cs="Times New Roman"/>
                <w:b/>
                <w:bCs/>
                <w:sz w:val="20"/>
                <w:szCs w:val="20"/>
                <w:lang w:val="sr-Cyrl-RS"/>
              </w:rPr>
              <w:t>Ражањ</w:t>
            </w:r>
            <w:r w:rsidRPr="002E668C">
              <w:rPr>
                <w:rFonts w:ascii="Times New Roman" w:hAnsi="Times New Roman" w:cs="Times New Roman"/>
                <w:b/>
                <w:bCs/>
                <w:sz w:val="20"/>
                <w:szCs w:val="20"/>
                <w:lang w:val="sr-Cyrl-RS"/>
              </w:rPr>
              <w:t>, 1</w:t>
            </w:r>
            <w:r w:rsidR="00F161DC" w:rsidRPr="002E668C">
              <w:rPr>
                <w:rFonts w:ascii="Times New Roman" w:hAnsi="Times New Roman" w:cs="Times New Roman"/>
                <w:b/>
                <w:bCs/>
                <w:sz w:val="20"/>
                <w:szCs w:val="20"/>
                <w:lang w:val="sr-Cyrl-RS"/>
              </w:rPr>
              <w:t>3</w:t>
            </w:r>
            <w:r w:rsidRPr="002E668C">
              <w:rPr>
                <w:rFonts w:ascii="Times New Roman" w:hAnsi="Times New Roman" w:cs="Times New Roman"/>
                <w:b/>
                <w:bCs/>
                <w:sz w:val="20"/>
                <w:szCs w:val="20"/>
                <w:lang w:val="sr-Cyrl-RS"/>
              </w:rPr>
              <w:t>. август 2026. године</w:t>
            </w:r>
          </w:p>
        </w:tc>
      </w:tr>
      <w:tr w:rsidR="0090780A" w:rsidRPr="002E668C" w14:paraId="52A5A39A" w14:textId="77777777" w:rsidTr="00B5712B">
        <w:trPr>
          <w:trHeight w:val="50"/>
        </w:trPr>
        <w:tc>
          <w:tcPr>
            <w:tcW w:w="0" w:type="auto"/>
            <w:tcBorders>
              <w:top w:val="nil"/>
              <w:left w:val="single" w:sz="4" w:space="0" w:color="auto"/>
              <w:bottom w:val="single" w:sz="8" w:space="0" w:color="auto"/>
              <w:right w:val="nil"/>
            </w:tcBorders>
            <w:noWrap/>
            <w:tcMar>
              <w:top w:w="15" w:type="dxa"/>
              <w:left w:w="15" w:type="dxa"/>
              <w:bottom w:w="0" w:type="dxa"/>
              <w:right w:w="15" w:type="dxa"/>
            </w:tcMar>
            <w:vAlign w:val="bottom"/>
            <w:hideMark/>
          </w:tcPr>
          <w:p w14:paraId="0FF874F1"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Рб.</w:t>
            </w:r>
          </w:p>
        </w:tc>
        <w:tc>
          <w:tcPr>
            <w:tcW w:w="0" w:type="auto"/>
            <w:tcBorders>
              <w:top w:val="nil"/>
              <w:left w:val="nil"/>
              <w:bottom w:val="single" w:sz="8" w:space="0" w:color="auto"/>
              <w:right w:val="nil"/>
            </w:tcBorders>
            <w:noWrap/>
            <w:tcMar>
              <w:top w:w="15" w:type="dxa"/>
              <w:left w:w="15" w:type="dxa"/>
              <w:bottom w:w="0" w:type="dxa"/>
              <w:right w:w="15" w:type="dxa"/>
            </w:tcMar>
            <w:vAlign w:val="bottom"/>
            <w:hideMark/>
          </w:tcPr>
          <w:p w14:paraId="49AB0CDA"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Име и Презиме</w:t>
            </w:r>
          </w:p>
        </w:tc>
        <w:tc>
          <w:tcPr>
            <w:tcW w:w="5590" w:type="dxa"/>
            <w:tcBorders>
              <w:top w:val="nil"/>
              <w:left w:val="nil"/>
              <w:bottom w:val="single" w:sz="8" w:space="0" w:color="auto"/>
              <w:right w:val="single" w:sz="4" w:space="0" w:color="auto"/>
            </w:tcBorders>
            <w:noWrap/>
            <w:tcMar>
              <w:top w:w="15" w:type="dxa"/>
              <w:left w:w="15" w:type="dxa"/>
              <w:bottom w:w="0" w:type="dxa"/>
              <w:right w:w="15" w:type="dxa"/>
            </w:tcMar>
            <w:vAlign w:val="bottom"/>
            <w:hideMark/>
          </w:tcPr>
          <w:p w14:paraId="4218F617"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Институција</w:t>
            </w:r>
          </w:p>
        </w:tc>
      </w:tr>
      <w:tr w:rsidR="0090780A" w:rsidRPr="002E668C" w14:paraId="0904570D"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37821D38"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w:t>
            </w:r>
          </w:p>
        </w:tc>
        <w:tc>
          <w:tcPr>
            <w:tcW w:w="0" w:type="auto"/>
            <w:tcBorders>
              <w:top w:val="nil"/>
              <w:left w:val="nil"/>
              <w:bottom w:val="nil"/>
              <w:right w:val="nil"/>
            </w:tcBorders>
            <w:noWrap/>
            <w:tcMar>
              <w:top w:w="15" w:type="dxa"/>
              <w:left w:w="15" w:type="dxa"/>
              <w:bottom w:w="0" w:type="dxa"/>
              <w:right w:w="15" w:type="dxa"/>
            </w:tcMar>
            <w:vAlign w:val="bottom"/>
            <w:hideMark/>
          </w:tcPr>
          <w:p w14:paraId="15A7B1C2"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Саша Коковић</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5D5B0CBB"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MРЕ</w:t>
            </w:r>
          </w:p>
        </w:tc>
      </w:tr>
      <w:tr w:rsidR="0090780A" w:rsidRPr="002E668C" w14:paraId="0947FFAA"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068C3D88"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2.</w:t>
            </w:r>
          </w:p>
        </w:tc>
        <w:tc>
          <w:tcPr>
            <w:tcW w:w="0" w:type="auto"/>
            <w:tcBorders>
              <w:top w:val="nil"/>
              <w:left w:val="nil"/>
              <w:bottom w:val="nil"/>
              <w:right w:val="nil"/>
            </w:tcBorders>
            <w:noWrap/>
            <w:tcMar>
              <w:top w:w="15" w:type="dxa"/>
              <w:left w:w="15" w:type="dxa"/>
              <w:bottom w:w="0" w:type="dxa"/>
              <w:right w:w="15" w:type="dxa"/>
            </w:tcMar>
            <w:vAlign w:val="bottom"/>
            <w:hideMark/>
          </w:tcPr>
          <w:p w14:paraId="4D213989"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Снежана Ристић</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0EA92047"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MРЕ</w:t>
            </w:r>
          </w:p>
        </w:tc>
      </w:tr>
      <w:tr w:rsidR="0090780A" w:rsidRPr="002E668C" w14:paraId="12102A5C"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2A27D541"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3.</w:t>
            </w:r>
          </w:p>
        </w:tc>
        <w:tc>
          <w:tcPr>
            <w:tcW w:w="0" w:type="auto"/>
            <w:tcBorders>
              <w:top w:val="nil"/>
              <w:left w:val="nil"/>
              <w:bottom w:val="nil"/>
              <w:right w:val="nil"/>
            </w:tcBorders>
            <w:noWrap/>
            <w:tcMar>
              <w:top w:w="15" w:type="dxa"/>
              <w:left w:w="15" w:type="dxa"/>
              <w:bottom w:w="0" w:type="dxa"/>
              <w:right w:w="15" w:type="dxa"/>
            </w:tcMar>
            <w:vAlign w:val="bottom"/>
            <w:hideMark/>
          </w:tcPr>
          <w:p w14:paraId="552CF6CE" w14:textId="53CBFF9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Александар Дренић</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39050EA9" w14:textId="2EEC1BDB"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ОУ Ражањ</w:t>
            </w:r>
          </w:p>
        </w:tc>
      </w:tr>
      <w:tr w:rsidR="0090780A" w:rsidRPr="002E668C" w14:paraId="7791082C" w14:textId="77777777" w:rsidTr="00B5712B">
        <w:trPr>
          <w:trHeight w:val="453"/>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1135D168"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4.</w:t>
            </w:r>
          </w:p>
        </w:tc>
        <w:tc>
          <w:tcPr>
            <w:tcW w:w="0" w:type="auto"/>
            <w:tcBorders>
              <w:top w:val="nil"/>
              <w:left w:val="nil"/>
              <w:bottom w:val="nil"/>
              <w:right w:val="nil"/>
            </w:tcBorders>
            <w:noWrap/>
            <w:tcMar>
              <w:top w:w="15" w:type="dxa"/>
              <w:left w:w="15" w:type="dxa"/>
              <w:bottom w:w="0" w:type="dxa"/>
              <w:right w:w="15" w:type="dxa"/>
            </w:tcMar>
            <w:vAlign w:val="bottom"/>
            <w:hideMark/>
          </w:tcPr>
          <w:p w14:paraId="58AF4F48" w14:textId="4BCAF6B3"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Марија Вујић</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58816874" w14:textId="0D3EDCE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ОУ Ражањ</w:t>
            </w:r>
          </w:p>
        </w:tc>
      </w:tr>
      <w:tr w:rsidR="0090780A" w:rsidRPr="002E668C" w14:paraId="6AEE7C0F"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11F37E9E"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5.</w:t>
            </w:r>
          </w:p>
        </w:tc>
        <w:tc>
          <w:tcPr>
            <w:tcW w:w="0" w:type="auto"/>
            <w:tcBorders>
              <w:top w:val="nil"/>
              <w:left w:val="nil"/>
              <w:bottom w:val="nil"/>
              <w:right w:val="nil"/>
            </w:tcBorders>
            <w:noWrap/>
            <w:tcMar>
              <w:top w:w="15" w:type="dxa"/>
              <w:left w:w="15" w:type="dxa"/>
              <w:bottom w:w="0" w:type="dxa"/>
              <w:right w:w="15" w:type="dxa"/>
            </w:tcMar>
            <w:vAlign w:val="bottom"/>
            <w:hideMark/>
          </w:tcPr>
          <w:p w14:paraId="454D25FA" w14:textId="7783421F"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Рената</w:t>
            </w:r>
            <w:r w:rsidR="00860CC9" w:rsidRPr="002E668C">
              <w:rPr>
                <w:rFonts w:ascii="Times New Roman" w:hAnsi="Times New Roman" w:cs="Times New Roman"/>
                <w:sz w:val="20"/>
                <w:szCs w:val="20"/>
                <w:lang w:val="sr-Cyrl-RS"/>
              </w:rPr>
              <w:t xml:space="preserve"> Бајкић</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3BB6B299" w14:textId="51F5C26C"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ОУ Ражањ</w:t>
            </w:r>
          </w:p>
        </w:tc>
      </w:tr>
      <w:tr w:rsidR="0090780A" w:rsidRPr="002E668C" w14:paraId="0D58D245"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5A1A3B8A"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6.</w:t>
            </w:r>
          </w:p>
        </w:tc>
        <w:tc>
          <w:tcPr>
            <w:tcW w:w="0" w:type="auto"/>
            <w:tcBorders>
              <w:top w:val="nil"/>
              <w:left w:val="nil"/>
              <w:bottom w:val="nil"/>
              <w:right w:val="nil"/>
            </w:tcBorders>
            <w:noWrap/>
            <w:tcMar>
              <w:top w:w="15" w:type="dxa"/>
              <w:left w:w="15" w:type="dxa"/>
              <w:bottom w:w="0" w:type="dxa"/>
              <w:right w:w="15" w:type="dxa"/>
            </w:tcMar>
            <w:vAlign w:val="bottom"/>
            <w:hideMark/>
          </w:tcPr>
          <w:p w14:paraId="3B6B1325" w14:textId="67ED9415"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Јована Недељковић</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15CA4F81" w14:textId="0B637CD2"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УСР Ражањ</w:t>
            </w:r>
          </w:p>
        </w:tc>
      </w:tr>
      <w:tr w:rsidR="0090780A" w:rsidRPr="002E668C" w14:paraId="63C6B0A3"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238762B5"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7.</w:t>
            </w:r>
          </w:p>
        </w:tc>
        <w:tc>
          <w:tcPr>
            <w:tcW w:w="0" w:type="auto"/>
            <w:tcBorders>
              <w:top w:val="nil"/>
              <w:left w:val="nil"/>
              <w:bottom w:val="nil"/>
              <w:right w:val="nil"/>
            </w:tcBorders>
            <w:noWrap/>
            <w:tcMar>
              <w:top w:w="15" w:type="dxa"/>
              <w:left w:w="15" w:type="dxa"/>
              <w:bottom w:w="0" w:type="dxa"/>
              <w:right w:w="15" w:type="dxa"/>
            </w:tcMar>
            <w:vAlign w:val="bottom"/>
            <w:hideMark/>
          </w:tcPr>
          <w:p w14:paraId="1BE271BA" w14:textId="7B1E218A"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Милена Марковић</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5931BA58" w14:textId="0483C1A1"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ПУ „Лептирићи“ Ражањ</w:t>
            </w:r>
          </w:p>
        </w:tc>
      </w:tr>
      <w:tr w:rsidR="0090780A" w:rsidRPr="002E668C" w14:paraId="7A33AC45"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587341EB"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8.</w:t>
            </w:r>
          </w:p>
        </w:tc>
        <w:tc>
          <w:tcPr>
            <w:tcW w:w="0" w:type="auto"/>
            <w:tcBorders>
              <w:top w:val="nil"/>
              <w:left w:val="nil"/>
              <w:bottom w:val="nil"/>
              <w:right w:val="nil"/>
            </w:tcBorders>
            <w:noWrap/>
            <w:tcMar>
              <w:top w:w="15" w:type="dxa"/>
              <w:left w:w="15" w:type="dxa"/>
              <w:bottom w:w="0" w:type="dxa"/>
              <w:right w:w="15" w:type="dxa"/>
            </w:tcMar>
            <w:vAlign w:val="bottom"/>
            <w:hideMark/>
          </w:tcPr>
          <w:p w14:paraId="58B4B301" w14:textId="29C9246B"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Марија Анђелковић</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27441704" w14:textId="76B24EF5"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ПУ „Лептирићи“ Ражањ</w:t>
            </w:r>
          </w:p>
        </w:tc>
      </w:tr>
      <w:tr w:rsidR="0090780A" w:rsidRPr="002E668C" w14:paraId="7241F567"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2B64DFA2"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9.</w:t>
            </w:r>
          </w:p>
        </w:tc>
        <w:tc>
          <w:tcPr>
            <w:tcW w:w="0" w:type="auto"/>
            <w:tcBorders>
              <w:top w:val="nil"/>
              <w:left w:val="nil"/>
              <w:bottom w:val="nil"/>
              <w:right w:val="nil"/>
            </w:tcBorders>
            <w:noWrap/>
            <w:tcMar>
              <w:top w:w="15" w:type="dxa"/>
              <w:left w:w="15" w:type="dxa"/>
              <w:bottom w:w="0" w:type="dxa"/>
              <w:right w:w="15" w:type="dxa"/>
            </w:tcMar>
            <w:vAlign w:val="bottom"/>
            <w:hideMark/>
          </w:tcPr>
          <w:p w14:paraId="57E41A66" w14:textId="6EC67583"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Маријана Станковић</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64D59F02" w14:textId="263C6B01"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ЈП Путеви Ражањ</w:t>
            </w:r>
          </w:p>
        </w:tc>
      </w:tr>
      <w:tr w:rsidR="0090780A" w:rsidRPr="002E668C" w14:paraId="17024162"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67705CE9"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10.</w:t>
            </w:r>
          </w:p>
        </w:tc>
        <w:tc>
          <w:tcPr>
            <w:tcW w:w="0" w:type="auto"/>
            <w:tcBorders>
              <w:top w:val="nil"/>
              <w:left w:val="nil"/>
              <w:bottom w:val="nil"/>
              <w:right w:val="nil"/>
            </w:tcBorders>
            <w:noWrap/>
            <w:tcMar>
              <w:top w:w="15" w:type="dxa"/>
              <w:left w:w="15" w:type="dxa"/>
              <w:bottom w:w="0" w:type="dxa"/>
              <w:right w:w="15" w:type="dxa"/>
            </w:tcMar>
            <w:vAlign w:val="bottom"/>
            <w:hideMark/>
          </w:tcPr>
          <w:p w14:paraId="5CA95772" w14:textId="0477A682"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Светлана Јаношевић П</w:t>
            </w:r>
            <w:r w:rsidR="00890F1C" w:rsidRPr="002E668C">
              <w:rPr>
                <w:rFonts w:ascii="Times New Roman" w:hAnsi="Times New Roman" w:cs="Times New Roman"/>
                <w:sz w:val="20"/>
                <w:szCs w:val="20"/>
                <w:lang w:val="sr-Cyrl-RS"/>
              </w:rPr>
              <w:t>ешић</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678C9378" w14:textId="5C13BB1A"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ОУ Ражањ</w:t>
            </w:r>
          </w:p>
        </w:tc>
      </w:tr>
      <w:tr w:rsidR="0090780A" w:rsidRPr="002E668C" w14:paraId="324FD4AC"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4C92F776"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11.</w:t>
            </w:r>
          </w:p>
        </w:tc>
        <w:tc>
          <w:tcPr>
            <w:tcW w:w="0" w:type="auto"/>
            <w:tcBorders>
              <w:top w:val="nil"/>
              <w:left w:val="nil"/>
              <w:bottom w:val="nil"/>
              <w:right w:val="nil"/>
            </w:tcBorders>
            <w:noWrap/>
            <w:tcMar>
              <w:top w:w="15" w:type="dxa"/>
              <w:left w:w="15" w:type="dxa"/>
              <w:bottom w:w="0" w:type="dxa"/>
              <w:right w:w="15" w:type="dxa"/>
            </w:tcMar>
            <w:vAlign w:val="bottom"/>
            <w:hideMark/>
          </w:tcPr>
          <w:p w14:paraId="3D2C3FCF" w14:textId="6500079D"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Марија Ранић</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6598CF26" w14:textId="2CC1F9D5"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ОУ Ражањ</w:t>
            </w:r>
          </w:p>
        </w:tc>
      </w:tr>
      <w:tr w:rsidR="0090780A" w:rsidRPr="002E668C" w14:paraId="04FAACE5"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3B9EAB98"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12.</w:t>
            </w:r>
          </w:p>
        </w:tc>
        <w:tc>
          <w:tcPr>
            <w:tcW w:w="0" w:type="auto"/>
            <w:tcBorders>
              <w:top w:val="nil"/>
              <w:left w:val="nil"/>
              <w:bottom w:val="nil"/>
              <w:right w:val="nil"/>
            </w:tcBorders>
            <w:noWrap/>
            <w:tcMar>
              <w:top w:w="15" w:type="dxa"/>
              <w:left w:w="15" w:type="dxa"/>
              <w:bottom w:w="0" w:type="dxa"/>
              <w:right w:w="15" w:type="dxa"/>
            </w:tcMar>
            <w:vAlign w:val="bottom"/>
            <w:hideMark/>
          </w:tcPr>
          <w:p w14:paraId="5129A947" w14:textId="1AAA474F"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Дејан Гагић</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464FF870" w14:textId="1E08E90A"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МЗ Мађере</w:t>
            </w:r>
          </w:p>
        </w:tc>
      </w:tr>
      <w:tr w:rsidR="0090780A" w:rsidRPr="002E668C" w14:paraId="1819CAC2"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1FC77641"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13.</w:t>
            </w:r>
          </w:p>
        </w:tc>
        <w:tc>
          <w:tcPr>
            <w:tcW w:w="0" w:type="auto"/>
            <w:tcBorders>
              <w:top w:val="nil"/>
              <w:left w:val="nil"/>
              <w:bottom w:val="nil"/>
              <w:right w:val="nil"/>
            </w:tcBorders>
            <w:noWrap/>
            <w:tcMar>
              <w:top w:w="15" w:type="dxa"/>
              <w:left w:w="15" w:type="dxa"/>
              <w:bottom w:w="0" w:type="dxa"/>
              <w:right w:w="15" w:type="dxa"/>
            </w:tcMar>
            <w:vAlign w:val="bottom"/>
            <w:hideMark/>
          </w:tcPr>
          <w:p w14:paraId="421063C5" w14:textId="2BC7A699"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Немања Миленовић</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09D05356" w14:textId="7551BF3B"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МЗ Шетка</w:t>
            </w:r>
          </w:p>
        </w:tc>
      </w:tr>
      <w:tr w:rsidR="0090780A" w:rsidRPr="002E668C" w14:paraId="7CFF9C1E"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30843704"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14.</w:t>
            </w:r>
          </w:p>
        </w:tc>
        <w:tc>
          <w:tcPr>
            <w:tcW w:w="0" w:type="auto"/>
            <w:tcBorders>
              <w:top w:val="nil"/>
              <w:left w:val="nil"/>
              <w:bottom w:val="nil"/>
              <w:right w:val="nil"/>
            </w:tcBorders>
            <w:noWrap/>
            <w:tcMar>
              <w:top w:w="15" w:type="dxa"/>
              <w:left w:w="15" w:type="dxa"/>
              <w:bottom w:w="0" w:type="dxa"/>
              <w:right w:w="15" w:type="dxa"/>
            </w:tcMar>
            <w:vAlign w:val="bottom"/>
            <w:hideMark/>
          </w:tcPr>
          <w:p w14:paraId="5B3F5351" w14:textId="38FE459E"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Аница Мајашевић</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276C337A" w14:textId="3E94FE2E"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ОУ Ражањ</w:t>
            </w:r>
          </w:p>
        </w:tc>
      </w:tr>
      <w:tr w:rsidR="0090780A" w:rsidRPr="002E668C" w14:paraId="1A6D65D7"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75153211"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15.</w:t>
            </w:r>
          </w:p>
        </w:tc>
        <w:tc>
          <w:tcPr>
            <w:tcW w:w="0" w:type="auto"/>
            <w:tcBorders>
              <w:top w:val="nil"/>
              <w:left w:val="nil"/>
              <w:bottom w:val="nil"/>
              <w:right w:val="nil"/>
            </w:tcBorders>
            <w:noWrap/>
            <w:tcMar>
              <w:top w:w="15" w:type="dxa"/>
              <w:left w:w="15" w:type="dxa"/>
              <w:bottom w:w="0" w:type="dxa"/>
              <w:right w:w="15" w:type="dxa"/>
            </w:tcMar>
            <w:vAlign w:val="bottom"/>
            <w:hideMark/>
          </w:tcPr>
          <w:p w14:paraId="492EAA17" w14:textId="1CE86B48"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Марија Славковић</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1E400E32" w14:textId="52E47DEC"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МЗ Мађере</w:t>
            </w:r>
          </w:p>
        </w:tc>
      </w:tr>
      <w:tr w:rsidR="0090780A" w:rsidRPr="002E668C" w14:paraId="4111D14B"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71E89C21"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16.</w:t>
            </w:r>
          </w:p>
        </w:tc>
        <w:tc>
          <w:tcPr>
            <w:tcW w:w="0" w:type="auto"/>
            <w:tcBorders>
              <w:top w:val="nil"/>
              <w:left w:val="nil"/>
              <w:bottom w:val="nil"/>
              <w:right w:val="nil"/>
            </w:tcBorders>
            <w:noWrap/>
            <w:tcMar>
              <w:top w:w="15" w:type="dxa"/>
              <w:left w:w="15" w:type="dxa"/>
              <w:bottom w:w="0" w:type="dxa"/>
              <w:right w:w="15" w:type="dxa"/>
            </w:tcMar>
            <w:vAlign w:val="bottom"/>
            <w:hideMark/>
          </w:tcPr>
          <w:p w14:paraId="03BA9295" w14:textId="5DCB5CB4"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Љубодраг Пешић</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27960385" w14:textId="0A354255"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МЗ Прасковче</w:t>
            </w:r>
          </w:p>
        </w:tc>
      </w:tr>
      <w:tr w:rsidR="0090780A" w:rsidRPr="002E668C" w14:paraId="5F78F317"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63970B20"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17.</w:t>
            </w:r>
          </w:p>
        </w:tc>
        <w:tc>
          <w:tcPr>
            <w:tcW w:w="0" w:type="auto"/>
            <w:tcBorders>
              <w:top w:val="nil"/>
              <w:left w:val="nil"/>
              <w:bottom w:val="nil"/>
              <w:right w:val="nil"/>
            </w:tcBorders>
            <w:noWrap/>
            <w:tcMar>
              <w:top w:w="15" w:type="dxa"/>
              <w:left w:w="15" w:type="dxa"/>
              <w:bottom w:w="0" w:type="dxa"/>
              <w:right w:w="15" w:type="dxa"/>
            </w:tcMar>
            <w:vAlign w:val="bottom"/>
            <w:hideMark/>
          </w:tcPr>
          <w:p w14:paraId="3492C582" w14:textId="0BA6C6E4"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Дарко Ружић</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7DAFE1DE" w14:textId="4E09D26F"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ОУ Ражањ</w:t>
            </w:r>
          </w:p>
        </w:tc>
      </w:tr>
      <w:tr w:rsidR="0090780A" w:rsidRPr="002E668C" w14:paraId="46F06C63"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3E12937F"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18.</w:t>
            </w:r>
          </w:p>
        </w:tc>
        <w:tc>
          <w:tcPr>
            <w:tcW w:w="0" w:type="auto"/>
            <w:tcBorders>
              <w:top w:val="nil"/>
              <w:left w:val="nil"/>
              <w:bottom w:val="nil"/>
              <w:right w:val="nil"/>
            </w:tcBorders>
            <w:noWrap/>
            <w:tcMar>
              <w:top w:w="15" w:type="dxa"/>
              <w:left w:w="15" w:type="dxa"/>
              <w:bottom w:w="0" w:type="dxa"/>
              <w:right w:w="15" w:type="dxa"/>
            </w:tcMar>
            <w:vAlign w:val="bottom"/>
            <w:hideMark/>
          </w:tcPr>
          <w:p w14:paraId="69B13651" w14:textId="474C79A8"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Ана Тодоровић</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4E7DB0B2" w14:textId="51A789B0"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ОУ Ражањ</w:t>
            </w:r>
          </w:p>
        </w:tc>
      </w:tr>
      <w:tr w:rsidR="0090780A" w:rsidRPr="002E668C" w14:paraId="74216232"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107AF5FF"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19.</w:t>
            </w:r>
          </w:p>
        </w:tc>
        <w:tc>
          <w:tcPr>
            <w:tcW w:w="0" w:type="auto"/>
            <w:tcBorders>
              <w:top w:val="nil"/>
              <w:left w:val="nil"/>
              <w:bottom w:val="nil"/>
              <w:right w:val="nil"/>
            </w:tcBorders>
            <w:noWrap/>
            <w:tcMar>
              <w:top w:w="15" w:type="dxa"/>
              <w:left w:w="15" w:type="dxa"/>
              <w:bottom w:w="0" w:type="dxa"/>
              <w:right w:w="15" w:type="dxa"/>
            </w:tcMar>
            <w:vAlign w:val="bottom"/>
            <w:hideMark/>
          </w:tcPr>
          <w:p w14:paraId="583BFDEB" w14:textId="1984DDED"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Александра Никодијевић</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108908C0" w14:textId="1F679545"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УГ „Сунчев зрак“</w:t>
            </w:r>
          </w:p>
        </w:tc>
      </w:tr>
      <w:tr w:rsidR="0090780A" w:rsidRPr="002E668C" w14:paraId="56645EE3" w14:textId="77777777" w:rsidTr="00B5712B">
        <w:trPr>
          <w:trHeight w:val="48"/>
        </w:trPr>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hideMark/>
          </w:tcPr>
          <w:p w14:paraId="3FC11E10" w14:textId="77777777" w:rsidR="0090780A" w:rsidRPr="002E668C" w:rsidRDefault="0090780A"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20.</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6EAB1610" w14:textId="38124DAE"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Сандра Симић</w:t>
            </w:r>
          </w:p>
        </w:tc>
        <w:tc>
          <w:tcPr>
            <w:tcW w:w="5590" w:type="dxa"/>
            <w:tcBorders>
              <w:top w:val="nil"/>
              <w:left w:val="nil"/>
              <w:bottom w:val="single" w:sz="4" w:space="0" w:color="auto"/>
              <w:right w:val="single" w:sz="4" w:space="0" w:color="auto"/>
            </w:tcBorders>
            <w:noWrap/>
            <w:tcMar>
              <w:top w:w="15" w:type="dxa"/>
              <w:left w:w="15" w:type="dxa"/>
              <w:bottom w:w="0" w:type="dxa"/>
              <w:right w:w="15" w:type="dxa"/>
            </w:tcMar>
            <w:hideMark/>
          </w:tcPr>
          <w:p w14:paraId="347A643E" w14:textId="5DE4CF37" w:rsidR="0090780A" w:rsidRPr="002E668C" w:rsidRDefault="00B5712B" w:rsidP="006B6200">
            <w:pPr>
              <w:rPr>
                <w:rFonts w:ascii="Times New Roman" w:hAnsi="Times New Roman" w:cs="Times New Roman"/>
                <w:sz w:val="20"/>
                <w:szCs w:val="20"/>
                <w:lang w:val="sr-Cyrl-RS"/>
              </w:rPr>
            </w:pPr>
            <w:r w:rsidRPr="002E668C">
              <w:rPr>
                <w:rFonts w:ascii="Times New Roman" w:hAnsi="Times New Roman" w:cs="Times New Roman"/>
                <w:sz w:val="20"/>
                <w:szCs w:val="20"/>
                <w:lang w:val="sr-Cyrl-RS"/>
              </w:rPr>
              <w:t>ОУ Ражањ</w:t>
            </w:r>
          </w:p>
        </w:tc>
      </w:tr>
    </w:tbl>
    <w:p w14:paraId="13387A13" w14:textId="77777777" w:rsidR="00B5712B" w:rsidRPr="006B6200" w:rsidRDefault="00B5712B" w:rsidP="006B6200">
      <w:pPr>
        <w:suppressAutoHyphens/>
        <w:autoSpaceDN w:val="0"/>
        <w:jc w:val="both"/>
        <w:rPr>
          <w:rFonts w:ascii="Times New Roman" w:eastAsia="Aptos" w:hAnsi="Times New Roman" w:cs="Times New Roman"/>
          <w:b/>
          <w:bCs/>
          <w:kern w:val="3"/>
          <w:sz w:val="24"/>
          <w:szCs w:val="24"/>
          <w:lang w:val="sr-Cyrl-RS"/>
        </w:rPr>
      </w:pPr>
    </w:p>
    <w:p w14:paraId="6FCCA63A" w14:textId="06E00B03" w:rsidR="00B5712B" w:rsidRPr="002E668C" w:rsidRDefault="00B5712B" w:rsidP="002E668C">
      <w:pPr>
        <w:suppressAutoHyphens/>
        <w:autoSpaceDN w:val="0"/>
        <w:jc w:val="both"/>
        <w:rPr>
          <w:rFonts w:ascii="Times New Roman" w:eastAsia="Aptos" w:hAnsi="Times New Roman" w:cs="Times New Roman"/>
          <w:b/>
          <w:bCs/>
          <w:kern w:val="3"/>
          <w:sz w:val="24"/>
          <w:szCs w:val="24"/>
          <w:lang w:val="sr-Cyrl-RS"/>
        </w:rPr>
      </w:pPr>
      <w:r w:rsidRPr="006B6200">
        <w:rPr>
          <w:rFonts w:ascii="Times New Roman" w:eastAsia="Aptos" w:hAnsi="Times New Roman" w:cs="Times New Roman"/>
          <w:b/>
          <w:bCs/>
          <w:kern w:val="3"/>
          <w:sz w:val="24"/>
          <w:szCs w:val="24"/>
          <w:lang w:val="sr-Cyrl-RS"/>
        </w:rPr>
        <w:t>Питања и одговори:</w:t>
      </w:r>
    </w:p>
    <w:p w14:paraId="4EE2452F" w14:textId="52B11DAF" w:rsidR="00B5712B" w:rsidRPr="006B6200" w:rsidRDefault="00B5712B" w:rsidP="006B6200">
      <w:p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На јавним консултацијама у Ражњу постављена су питања у вези са роковима експропријације, фазама планске документације, могућношћу прикључења и ширења дистрибутивне мреже, заштитом локалних путева током извођења радова, положајем трасе у односу на водоизвориште и безбедносним аспектима близине два гасовода.</w:t>
      </w:r>
    </w:p>
    <w:p w14:paraId="5985074C" w14:textId="0501C4D3" w:rsidR="00B5712B" w:rsidRPr="006B6200" w:rsidRDefault="00B5712B" w:rsidP="006B6200">
      <w:pPr>
        <w:jc w:val="both"/>
        <w:rPr>
          <w:rFonts w:ascii="Times New Roman" w:hAnsi="Times New Roman" w:cs="Times New Roman"/>
          <w:sz w:val="24"/>
          <w:szCs w:val="24"/>
          <w:lang w:val="sr-Cyrl-RS"/>
        </w:rPr>
      </w:pPr>
      <w:r w:rsidRPr="006B6200">
        <w:rPr>
          <w:rFonts w:ascii="Times New Roman" w:hAnsi="Times New Roman" w:cs="Times New Roman"/>
          <w:b/>
          <w:bCs/>
          <w:sz w:val="24"/>
          <w:szCs w:val="24"/>
          <w:lang w:val="sr-Cyrl-RS"/>
        </w:rPr>
        <w:t>Светлана Јаношевић Пешић</w:t>
      </w:r>
      <w:r w:rsidRPr="006B6200">
        <w:rPr>
          <w:rFonts w:ascii="Times New Roman" w:hAnsi="Times New Roman" w:cs="Times New Roman"/>
          <w:sz w:val="24"/>
          <w:szCs w:val="24"/>
          <w:lang w:val="sr-Cyrl-RS"/>
        </w:rPr>
        <w:t xml:space="preserve"> из општинске управе поставила је питање рока за експропријацију. Појашњено је да ће се тачан рок знати након утврђивања трасе, идејног решења, катастарских парцела и имовинско-правних односа, као и да се експропријација не очекује пре 2028. године.</w:t>
      </w:r>
    </w:p>
    <w:p w14:paraId="5F75C5AD" w14:textId="77777777" w:rsidR="00B5712B" w:rsidRPr="006B6200" w:rsidRDefault="00B5712B" w:rsidP="006B6200">
      <w:p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Наведено је да након консултација следи израда планске документације, при чему је одлука о изради просторног плана донета 2024. године, а затим следи припрема плана детаљне регулације.</w:t>
      </w:r>
    </w:p>
    <w:p w14:paraId="442D5A3C" w14:textId="08CA1681" w:rsidR="00B5712B" w:rsidRPr="006B6200" w:rsidRDefault="00B5712B" w:rsidP="006B6200">
      <w:pPr>
        <w:jc w:val="both"/>
        <w:rPr>
          <w:rFonts w:ascii="Times New Roman" w:hAnsi="Times New Roman" w:cs="Times New Roman"/>
          <w:sz w:val="24"/>
          <w:szCs w:val="24"/>
          <w:lang w:val="sr-Cyrl-RS"/>
        </w:rPr>
      </w:pPr>
      <w:r w:rsidRPr="006B6200">
        <w:rPr>
          <w:rFonts w:ascii="Times New Roman" w:hAnsi="Times New Roman" w:cs="Times New Roman"/>
          <w:b/>
          <w:bCs/>
          <w:sz w:val="24"/>
          <w:szCs w:val="24"/>
          <w:lang w:val="sr-Cyrl-RS"/>
        </w:rPr>
        <w:lastRenderedPageBreak/>
        <w:t>Марија Анђелковић</w:t>
      </w:r>
      <w:r w:rsidRPr="006B6200">
        <w:rPr>
          <w:rFonts w:ascii="Times New Roman" w:hAnsi="Times New Roman" w:cs="Times New Roman"/>
          <w:sz w:val="24"/>
          <w:szCs w:val="24"/>
          <w:lang w:val="sr-Cyrl-RS"/>
        </w:rPr>
        <w:t xml:space="preserve"> је поставила питање могућности ширења мреже и прикључења. Појашњена је разлика између транспортног и дистрибутивног система, уз могућност достављања процене потенцијалних прикључака Министарству ради прослеђивања Југоросгасу.</w:t>
      </w:r>
    </w:p>
    <w:p w14:paraId="1AEB8837" w14:textId="3C4E6CD3" w:rsidR="00B5712B" w:rsidRPr="006B6200" w:rsidRDefault="00B5712B" w:rsidP="006B6200">
      <w:p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Учесници су указали на ризик оштећења локалних путева током радова, као и на претходна искуства након изградње гасовода.</w:t>
      </w:r>
    </w:p>
    <w:p w14:paraId="58D56658" w14:textId="2F311E08" w:rsidR="00B5712B" w:rsidRPr="006B6200" w:rsidRDefault="00B5712B" w:rsidP="006B6200">
      <w:p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Постављено је питање трасе у односу на водоизвориште за МЗ Мађ</w:t>
      </w:r>
      <w:r w:rsidR="00BF49D9" w:rsidRPr="006B6200">
        <w:rPr>
          <w:rFonts w:ascii="Times New Roman" w:hAnsi="Times New Roman" w:cs="Times New Roman"/>
          <w:sz w:val="24"/>
          <w:szCs w:val="24"/>
          <w:lang w:val="sr-Cyrl-RS"/>
        </w:rPr>
        <w:t>е</w:t>
      </w:r>
      <w:r w:rsidRPr="006B6200">
        <w:rPr>
          <w:rFonts w:ascii="Times New Roman" w:hAnsi="Times New Roman" w:cs="Times New Roman"/>
          <w:sz w:val="24"/>
          <w:szCs w:val="24"/>
          <w:lang w:val="sr-Cyrl-RS"/>
        </w:rPr>
        <w:t>ре, па је предложено да се доставе релевантни подаци о водоизворишту.</w:t>
      </w:r>
    </w:p>
    <w:p w14:paraId="0C15F79E" w14:textId="75C336F6" w:rsidR="00B518A3" w:rsidRDefault="00B5712B" w:rsidP="006B6200">
      <w:pPr>
        <w:jc w:val="both"/>
        <w:rPr>
          <w:rFonts w:ascii="Times New Roman" w:hAnsi="Times New Roman" w:cs="Times New Roman"/>
          <w:sz w:val="24"/>
          <w:szCs w:val="24"/>
          <w:lang w:val="sr-Cyrl-RS"/>
        </w:rPr>
      </w:pPr>
      <w:r w:rsidRPr="006B6200">
        <w:rPr>
          <w:rFonts w:ascii="Times New Roman" w:hAnsi="Times New Roman" w:cs="Times New Roman"/>
          <w:sz w:val="24"/>
          <w:szCs w:val="24"/>
          <w:lang w:val="sr-Cyrl-RS"/>
        </w:rPr>
        <w:t>Комунални инспектор је поставио питање безбедности због близине од два метра. Дато је појашњење о начину градње и заштите гасовода, уз оцену да је вероватноћа да акцидент на једном гасоводу угрози други веома мала.</w:t>
      </w:r>
    </w:p>
    <w:p w14:paraId="6372D5EB" w14:textId="06A8BA83" w:rsidR="002E668C" w:rsidRDefault="002E668C" w:rsidP="006B6200">
      <w:pPr>
        <w:jc w:val="both"/>
        <w:rPr>
          <w:rFonts w:ascii="Times New Roman" w:hAnsi="Times New Roman" w:cs="Times New Roman"/>
          <w:sz w:val="24"/>
          <w:szCs w:val="24"/>
          <w:lang w:val="sr-Cyrl-RS"/>
        </w:rPr>
      </w:pPr>
    </w:p>
    <w:p w14:paraId="4CAB909A" w14:textId="0FD83FBE" w:rsidR="00F32289" w:rsidRPr="004D2E80" w:rsidRDefault="002E668C" w:rsidP="006B6200">
      <w:pPr>
        <w:jc w:val="both"/>
        <w:rPr>
          <w:rFonts w:ascii="Times New Roman" w:hAnsi="Times New Roman" w:cs="Times New Roman"/>
          <w:i/>
          <w:iCs/>
          <w:color w:val="1F3864" w:themeColor="accent1" w:themeShade="80"/>
          <w:sz w:val="20"/>
          <w:szCs w:val="20"/>
          <w:lang w:val="sr-Cyrl-RS"/>
        </w:rPr>
      </w:pPr>
      <w:r w:rsidRPr="004D2E80">
        <w:rPr>
          <w:rFonts w:ascii="Times New Roman" w:hAnsi="Times New Roman" w:cs="Times New Roman"/>
          <w:i/>
          <w:iCs/>
          <w:color w:val="1F3864" w:themeColor="accent1" w:themeShade="80"/>
          <w:sz w:val="20"/>
          <w:szCs w:val="20"/>
          <w:lang w:val="sr-Cyrl-RS"/>
        </w:rPr>
        <w:t>Слика 8. Јавне консултације, Ражањ, 13. август 2026. године</w:t>
      </w:r>
    </w:p>
    <w:p w14:paraId="16CC2C51" w14:textId="3BC7E93A" w:rsidR="00F32289" w:rsidRPr="006B6200" w:rsidRDefault="00F32289" w:rsidP="006B6200">
      <w:pPr>
        <w:jc w:val="both"/>
        <w:rPr>
          <w:rFonts w:ascii="Times New Roman" w:hAnsi="Times New Roman" w:cs="Times New Roman"/>
          <w:noProof/>
          <w:sz w:val="24"/>
          <w:szCs w:val="24"/>
          <w:lang w:val="sr-Cyrl-RS"/>
        </w:rPr>
      </w:pPr>
      <w:r w:rsidRPr="006B6200">
        <w:rPr>
          <w:rFonts w:ascii="Times New Roman" w:hAnsi="Times New Roman" w:cs="Times New Roman"/>
          <w:noProof/>
          <w:sz w:val="24"/>
          <w:szCs w:val="24"/>
          <w:lang w:val="sr-Cyrl-RS"/>
        </w:rPr>
        <w:drawing>
          <wp:inline distT="0" distB="0" distL="0" distR="0" wp14:anchorId="6B561C06" wp14:editId="617E1035">
            <wp:extent cx="2886075" cy="2076450"/>
            <wp:effectExtent l="0" t="0" r="9525" b="0"/>
            <wp:docPr id="10949446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6075" cy="2076450"/>
                    </a:xfrm>
                    <a:prstGeom prst="rect">
                      <a:avLst/>
                    </a:prstGeom>
                    <a:noFill/>
                    <a:ln>
                      <a:noFill/>
                    </a:ln>
                  </pic:spPr>
                </pic:pic>
              </a:graphicData>
            </a:graphic>
          </wp:inline>
        </w:drawing>
      </w:r>
      <w:r w:rsidRPr="006B6200">
        <w:rPr>
          <w:rFonts w:ascii="Times New Roman" w:hAnsi="Times New Roman" w:cs="Times New Roman"/>
          <w:noProof/>
          <w:sz w:val="24"/>
          <w:szCs w:val="24"/>
          <w:lang w:val="sr-Cyrl-RS"/>
        </w:rPr>
        <w:t xml:space="preserve"> </w:t>
      </w:r>
      <w:r w:rsidRPr="006B6200">
        <w:rPr>
          <w:rFonts w:ascii="Times New Roman" w:hAnsi="Times New Roman" w:cs="Times New Roman"/>
          <w:noProof/>
          <w:sz w:val="24"/>
          <w:szCs w:val="24"/>
          <w:lang w:val="sr-Cyrl-RS"/>
        </w:rPr>
        <w:drawing>
          <wp:inline distT="0" distB="0" distL="0" distR="0" wp14:anchorId="50775E41" wp14:editId="0E67B643">
            <wp:extent cx="2752725" cy="2041525"/>
            <wp:effectExtent l="0" t="0" r="9525" b="0"/>
            <wp:docPr id="12758528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52725" cy="2041525"/>
                    </a:xfrm>
                    <a:prstGeom prst="rect">
                      <a:avLst/>
                    </a:prstGeom>
                    <a:noFill/>
                    <a:ln>
                      <a:noFill/>
                    </a:ln>
                  </pic:spPr>
                </pic:pic>
              </a:graphicData>
            </a:graphic>
          </wp:inline>
        </w:drawing>
      </w:r>
    </w:p>
    <w:p w14:paraId="0A032B61" w14:textId="20BCD889" w:rsidR="00F32289" w:rsidRPr="006B6200" w:rsidRDefault="00F32289" w:rsidP="006B6200">
      <w:pPr>
        <w:jc w:val="both"/>
        <w:rPr>
          <w:rFonts w:ascii="Times New Roman" w:hAnsi="Times New Roman" w:cs="Times New Roman"/>
          <w:noProof/>
          <w:sz w:val="24"/>
          <w:szCs w:val="24"/>
          <w:lang w:val="sr-Cyrl-RS"/>
        </w:rPr>
      </w:pPr>
      <w:r w:rsidRPr="006B6200">
        <w:rPr>
          <w:rFonts w:ascii="Times New Roman" w:hAnsi="Times New Roman" w:cs="Times New Roman"/>
          <w:noProof/>
          <w:sz w:val="24"/>
          <w:szCs w:val="24"/>
          <w:lang w:val="sr-Cyrl-RS"/>
        </w:rPr>
        <w:drawing>
          <wp:inline distT="0" distB="0" distL="0" distR="0" wp14:anchorId="24170913" wp14:editId="22C3EF80">
            <wp:extent cx="2828925" cy="2171700"/>
            <wp:effectExtent l="0" t="0" r="9525" b="0"/>
            <wp:docPr id="20910446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28925" cy="2171700"/>
                    </a:xfrm>
                    <a:prstGeom prst="rect">
                      <a:avLst/>
                    </a:prstGeom>
                    <a:noFill/>
                    <a:ln>
                      <a:noFill/>
                    </a:ln>
                  </pic:spPr>
                </pic:pic>
              </a:graphicData>
            </a:graphic>
          </wp:inline>
        </w:drawing>
      </w:r>
      <w:r w:rsidRPr="006B6200">
        <w:rPr>
          <w:rFonts w:ascii="Times New Roman" w:hAnsi="Times New Roman" w:cs="Times New Roman"/>
          <w:noProof/>
          <w:sz w:val="24"/>
          <w:szCs w:val="24"/>
          <w:lang w:val="sr-Cyrl-RS"/>
        </w:rPr>
        <w:t xml:space="preserve"> </w:t>
      </w:r>
      <w:r w:rsidRPr="006B6200">
        <w:rPr>
          <w:rFonts w:ascii="Times New Roman" w:hAnsi="Times New Roman" w:cs="Times New Roman"/>
          <w:noProof/>
          <w:sz w:val="24"/>
          <w:szCs w:val="24"/>
          <w:lang w:val="sr-Cyrl-RS"/>
        </w:rPr>
        <w:drawing>
          <wp:inline distT="0" distB="0" distL="0" distR="0" wp14:anchorId="377DADD9" wp14:editId="6B832204">
            <wp:extent cx="2762250" cy="2162175"/>
            <wp:effectExtent l="0" t="0" r="0" b="9525"/>
            <wp:docPr id="14982053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62250" cy="2162175"/>
                    </a:xfrm>
                    <a:prstGeom prst="rect">
                      <a:avLst/>
                    </a:prstGeom>
                    <a:noFill/>
                    <a:ln>
                      <a:noFill/>
                    </a:ln>
                  </pic:spPr>
                </pic:pic>
              </a:graphicData>
            </a:graphic>
          </wp:inline>
        </w:drawing>
      </w:r>
    </w:p>
    <w:p w14:paraId="061E49C0" w14:textId="77777777" w:rsidR="00F32289" w:rsidRPr="006B6200" w:rsidRDefault="00F32289" w:rsidP="006B6200">
      <w:pPr>
        <w:jc w:val="both"/>
        <w:rPr>
          <w:rFonts w:ascii="Times New Roman" w:hAnsi="Times New Roman" w:cs="Times New Roman"/>
          <w:noProof/>
          <w:sz w:val="24"/>
          <w:szCs w:val="24"/>
          <w:lang w:val="sr-Cyrl-RS"/>
        </w:rPr>
      </w:pPr>
    </w:p>
    <w:p w14:paraId="1795DEA6" w14:textId="77777777" w:rsidR="00F32289" w:rsidRPr="006B6200" w:rsidRDefault="00F32289" w:rsidP="006B6200">
      <w:pPr>
        <w:jc w:val="both"/>
        <w:rPr>
          <w:rFonts w:ascii="Times New Roman" w:hAnsi="Times New Roman" w:cs="Times New Roman"/>
          <w:sz w:val="24"/>
          <w:szCs w:val="24"/>
          <w:lang w:val="sr-Cyrl-RS"/>
        </w:rPr>
      </w:pPr>
    </w:p>
    <w:sectPr w:rsidR="00F32289" w:rsidRPr="006B6200" w:rsidSect="00DF2D81">
      <w:headerReference w:type="default" r:id="rId36"/>
      <w:footerReference w:type="default" r:id="rId37"/>
      <w:headerReference w:type="first" r:id="rId38"/>
      <w:footerReference w:type="first" r:id="rId39"/>
      <w:pgSz w:w="11906" w:h="16838"/>
      <w:pgMar w:top="1276"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BA285" w14:textId="77777777" w:rsidR="006E29B3" w:rsidRDefault="006E29B3" w:rsidP="00CB7B38">
      <w:pPr>
        <w:spacing w:after="0"/>
      </w:pPr>
      <w:r>
        <w:separator/>
      </w:r>
    </w:p>
  </w:endnote>
  <w:endnote w:type="continuationSeparator" w:id="0">
    <w:p w14:paraId="4696562C" w14:textId="77777777" w:rsidR="006E29B3" w:rsidRDefault="006E29B3" w:rsidP="00CB7B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4160" w14:textId="2BF154DA" w:rsidR="001A1C13" w:rsidRDefault="001A1C13">
    <w:pPr>
      <w:pStyle w:val="Footer"/>
      <w:jc w:val="right"/>
    </w:pPr>
  </w:p>
  <w:p w14:paraId="6859F72D" w14:textId="21E77683" w:rsidR="00CB7B38" w:rsidRPr="00B91BE5" w:rsidRDefault="00CB7B38" w:rsidP="00936871">
    <w:pPr>
      <w:pStyle w:val="Footer"/>
      <w:tabs>
        <w:tab w:val="right" w:pos="8789"/>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DF26" w14:textId="261E1CB7" w:rsidR="00CB7B38" w:rsidRPr="00D53226" w:rsidRDefault="00504F02" w:rsidP="00936871">
    <w:pPr>
      <w:pStyle w:val="Footer"/>
      <w:tabs>
        <w:tab w:val="right" w:pos="8820"/>
        <w:tab w:val="center" w:pos="13860"/>
        <w:tab w:val="right" w:pos="14040"/>
      </w:tabs>
      <w:rPr>
        <w:sz w:val="20"/>
      </w:rPr>
    </w:pPr>
    <w:r>
      <w:rPr>
        <w:noProof/>
        <w:sz w:val="20"/>
      </w:rPr>
      <mc:AlternateContent>
        <mc:Choice Requires="wps">
          <w:drawing>
            <wp:anchor distT="0" distB="0" distL="114300" distR="114300" simplePos="0" relativeHeight="251672576" behindDoc="0" locked="0" layoutInCell="0" allowOverlap="1" wp14:anchorId="7CF5DDED" wp14:editId="11FB4AA1">
              <wp:simplePos x="0" y="0"/>
              <wp:positionH relativeFrom="page">
                <wp:align>right</wp:align>
              </wp:positionH>
              <wp:positionV relativeFrom="page">
                <wp:align>bottom</wp:align>
              </wp:positionV>
              <wp:extent cx="7772400" cy="463550"/>
              <wp:effectExtent l="0" t="0" r="0" b="12700"/>
              <wp:wrapNone/>
              <wp:docPr id="20" name="MSIPCM457848e98f3d153d62047c42" descr="{&quot;HashCode&quot;:-639739096,&quot;Height&quot;:9999999.0,&quot;Width&quot;:9999999.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1FE083" w14:textId="60F45409" w:rsidR="00504F02" w:rsidRPr="00A20082" w:rsidRDefault="00A20082" w:rsidP="00A20082">
                          <w:pPr>
                            <w:spacing w:after="0"/>
                            <w:jc w:val="right"/>
                            <w:rPr>
                              <w:rFonts w:ascii="Calibri" w:hAnsi="Calibri" w:cs="Calibri"/>
                              <w:color w:val="000000"/>
                              <w:sz w:val="24"/>
                            </w:rPr>
                          </w:pPr>
                          <w:r w:rsidRPr="00A20082">
                            <w:rPr>
                              <w:rFonts w:ascii="Calibri" w:hAnsi="Calibri" w:cs="Calibri"/>
                              <w:color w:val="000000"/>
                              <w:sz w:val="24"/>
                            </w:rPr>
                            <w:t>Confidential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7CF5DDED" id="_x0000_t202" coordsize="21600,21600" o:spt="202" path="m,l,21600r21600,l21600,xe">
              <v:stroke joinstyle="miter"/>
              <v:path gradientshapeok="t" o:connecttype="rect"/>
            </v:shapetype>
            <v:shape id="MSIPCM457848e98f3d153d62047c42" o:spid="_x0000_s1026" type="#_x0000_t202" alt="{&quot;HashCode&quot;:-639739096,&quot;Height&quot;:9999999.0,&quot;Width&quot;:9999999.0,&quot;Placement&quot;:&quot;Footer&quot;,&quot;Index&quot;:&quot;FirstPage&quot;,&quot;Section&quot;:4,&quot;Top&quot;:0.0,&quot;Left&quot;:0.0}" style="position:absolute;left:0;text-align:left;margin-left:560.8pt;margin-top:0;width:612pt;height:36.5pt;z-index:251672576;visibility:visible;mso-wrap-style:square;mso-wrap-distance-left:9pt;mso-wrap-distance-top:0;mso-wrap-distance-right:9pt;mso-wrap-distance-bottom:0;mso-position-horizontal:righ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45S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" o:allowincell="f" filled="f" stroked="f" strokeweight=".5pt">
              <v:textbox inset=",0,20pt,0">
                <w:txbxContent>
                  <w:p w14:paraId="7F1FE083" w14:textId="60F45409" w:rsidR="00504F02" w:rsidRPr="00A20082" w:rsidRDefault="00A20082" w:rsidP="00A20082">
                    <w:pPr>
                      <w:spacing w:after="0"/>
                      <w:jc w:val="right"/>
                      <w:rPr>
                        <w:rFonts w:ascii="Calibri" w:hAnsi="Calibri" w:cs="Calibri"/>
                        <w:color w:val="000000"/>
                        <w:sz w:val="24"/>
                      </w:rPr>
                    </w:pPr>
                    <w:r w:rsidRPr="00A20082">
                      <w:rPr>
                        <w:rFonts w:ascii="Calibri" w:hAnsi="Calibri" w:cs="Calibri"/>
                        <w:color w:val="000000"/>
                        <w:sz w:val="24"/>
                      </w:rPr>
                      <w:t>Confidential</w:t>
                    </w:r>
                  </w:p>
                </w:txbxContent>
              </v:textbox>
              <w10:wrap anchorx="page" anchory="page"/>
            </v:shape>
          </w:pict>
        </mc:Fallback>
      </mc:AlternateContent>
    </w:r>
    <w:r w:rsidR="00CB7B38">
      <w:rPr>
        <w:sz w:val="20"/>
      </w:rPr>
      <w:tab/>
    </w:r>
    <w:r w:rsidR="00CB7B38" w:rsidRPr="00D53226">
      <w:rPr>
        <w:sz w:val="20"/>
      </w:rPr>
      <w:t xml:space="preserve">- </w:t>
    </w:r>
    <w:r w:rsidR="00CB7B38" w:rsidRPr="00D53226">
      <w:rPr>
        <w:sz w:val="20"/>
      </w:rPr>
      <w:fldChar w:fldCharType="begin"/>
    </w:r>
    <w:r w:rsidR="00CB7B38" w:rsidRPr="00D53226">
      <w:rPr>
        <w:sz w:val="20"/>
      </w:rPr>
      <w:instrText xml:space="preserve"> PAGE </w:instrText>
    </w:r>
    <w:r w:rsidR="00CB7B38" w:rsidRPr="00D53226">
      <w:rPr>
        <w:sz w:val="20"/>
      </w:rPr>
      <w:fldChar w:fldCharType="separate"/>
    </w:r>
    <w:r w:rsidR="00E92131">
      <w:rPr>
        <w:noProof/>
        <w:sz w:val="20"/>
      </w:rPr>
      <w:t>8</w:t>
    </w:r>
    <w:r w:rsidR="00CB7B38" w:rsidRPr="00D53226">
      <w:rPr>
        <w:sz w:val="20"/>
      </w:rPr>
      <w:fldChar w:fldCharType="end"/>
    </w:r>
    <w:r w:rsidR="00CB7B38" w:rsidRPr="00D53226">
      <w:rPr>
        <w:sz w:val="20"/>
      </w:rPr>
      <w:t xml:space="preserve"> -</w:t>
    </w:r>
    <w:r w:rsidR="00CB7B38">
      <w:tab/>
    </w:r>
    <w:r w:rsidR="00CB7B38" w:rsidRPr="00D53226">
      <w:rPr>
        <w:sz w:val="20"/>
      </w:rPr>
      <w:t xml:space="preserve">- </w:t>
    </w:r>
    <w:r w:rsidR="00CB7B38" w:rsidRPr="00D53226">
      <w:rPr>
        <w:sz w:val="20"/>
      </w:rPr>
      <w:fldChar w:fldCharType="begin"/>
    </w:r>
    <w:r w:rsidR="00CB7B38" w:rsidRPr="00D53226">
      <w:rPr>
        <w:sz w:val="20"/>
      </w:rPr>
      <w:instrText xml:space="preserve"> PAGE </w:instrText>
    </w:r>
    <w:r w:rsidR="00CB7B38" w:rsidRPr="00D53226">
      <w:rPr>
        <w:sz w:val="20"/>
      </w:rPr>
      <w:fldChar w:fldCharType="separate"/>
    </w:r>
    <w:r w:rsidR="00E92131">
      <w:rPr>
        <w:noProof/>
        <w:sz w:val="20"/>
      </w:rPr>
      <w:t>8</w:t>
    </w:r>
    <w:r w:rsidR="00CB7B38" w:rsidRPr="00D53226">
      <w:rPr>
        <w:sz w:val="20"/>
      </w:rPr>
      <w:fldChar w:fldCharType="end"/>
    </w:r>
    <w:r w:rsidR="00CB7B38" w:rsidRPr="00D53226">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55992" w14:textId="77777777" w:rsidR="006E29B3" w:rsidRDefault="006E29B3" w:rsidP="00CB7B38">
      <w:pPr>
        <w:spacing w:after="0"/>
      </w:pPr>
      <w:r>
        <w:separator/>
      </w:r>
    </w:p>
  </w:footnote>
  <w:footnote w:type="continuationSeparator" w:id="0">
    <w:p w14:paraId="7F409E25" w14:textId="77777777" w:rsidR="006E29B3" w:rsidRDefault="006E29B3" w:rsidP="00CB7B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EDCDC" w14:textId="77777777" w:rsidR="00B426DF" w:rsidRPr="00217055" w:rsidRDefault="00B426DF" w:rsidP="00B426DF">
    <w:pPr>
      <w:tabs>
        <w:tab w:val="center" w:pos="4320"/>
        <w:tab w:val="right" w:pos="8640"/>
      </w:tabs>
      <w:rPr>
        <w:rStyle w:val="Strong"/>
        <w:rFonts w:ascii="Times New Roman" w:hAnsi="Times New Roman" w:cs="Times New Roman"/>
        <w:color w:val="323338"/>
        <w:sz w:val="24"/>
        <w:szCs w:val="24"/>
        <w:shd w:val="clear" w:color="auto" w:fill="EAEAE6"/>
        <w:lang w:val="sr-Cyrl-CS"/>
      </w:rPr>
    </w:pPr>
    <w:proofErr w:type="spellStart"/>
    <w:r w:rsidRPr="00217055">
      <w:rPr>
        <w:rStyle w:val="Strong"/>
        <w:rFonts w:ascii="Times New Roman" w:hAnsi="Times New Roman" w:cs="Times New Roman"/>
        <w:color w:val="323338"/>
        <w:sz w:val="24"/>
        <w:szCs w:val="24"/>
        <w:shd w:val="clear" w:color="auto" w:fill="EAEAE6"/>
      </w:rPr>
      <w:t>Вишефазни</w:t>
    </w:r>
    <w:proofErr w:type="spellEnd"/>
    <w:r w:rsidRPr="00217055">
      <w:rPr>
        <w:rStyle w:val="Strong"/>
        <w:rFonts w:ascii="Times New Roman" w:hAnsi="Times New Roman" w:cs="Times New Roman"/>
        <w:color w:val="323338"/>
        <w:sz w:val="24"/>
        <w:szCs w:val="24"/>
        <w:shd w:val="clear" w:color="auto" w:fill="EAEAE6"/>
      </w:rPr>
      <w:t xml:space="preserve"> </w:t>
    </w:r>
    <w:proofErr w:type="spellStart"/>
    <w:r w:rsidRPr="00217055">
      <w:rPr>
        <w:rStyle w:val="Strong"/>
        <w:rFonts w:ascii="Times New Roman" w:hAnsi="Times New Roman" w:cs="Times New Roman"/>
        <w:color w:val="323338"/>
        <w:sz w:val="24"/>
        <w:szCs w:val="24"/>
        <w:shd w:val="clear" w:color="auto" w:fill="EAEAE6"/>
      </w:rPr>
      <w:t>програмски</w:t>
    </w:r>
    <w:proofErr w:type="spellEnd"/>
    <w:r w:rsidRPr="00217055">
      <w:rPr>
        <w:rStyle w:val="Strong"/>
        <w:rFonts w:ascii="Times New Roman" w:hAnsi="Times New Roman" w:cs="Times New Roman"/>
        <w:color w:val="323338"/>
        <w:sz w:val="24"/>
        <w:szCs w:val="24"/>
        <w:shd w:val="clear" w:color="auto" w:fill="EAEAE6"/>
      </w:rPr>
      <w:t xml:space="preserve"> </w:t>
    </w:r>
    <w:proofErr w:type="spellStart"/>
    <w:r w:rsidRPr="00217055">
      <w:rPr>
        <w:rStyle w:val="Strong"/>
        <w:rFonts w:ascii="Times New Roman" w:hAnsi="Times New Roman" w:cs="Times New Roman"/>
        <w:color w:val="323338"/>
        <w:sz w:val="24"/>
        <w:szCs w:val="24"/>
        <w:shd w:val="clear" w:color="auto" w:fill="EAEAE6"/>
      </w:rPr>
      <w:t>приступ</w:t>
    </w:r>
    <w:proofErr w:type="spellEnd"/>
    <w:r w:rsidRPr="00217055">
      <w:rPr>
        <w:rStyle w:val="Strong"/>
        <w:rFonts w:ascii="Times New Roman" w:hAnsi="Times New Roman" w:cs="Times New Roman"/>
        <w:color w:val="323338"/>
        <w:sz w:val="24"/>
        <w:szCs w:val="24"/>
        <w:shd w:val="clear" w:color="auto" w:fill="EAEAE6"/>
      </w:rPr>
      <w:t xml:space="preserve"> </w:t>
    </w:r>
    <w:proofErr w:type="spellStart"/>
    <w:r w:rsidRPr="00217055">
      <w:rPr>
        <w:rStyle w:val="Strong"/>
        <w:rFonts w:ascii="Times New Roman" w:hAnsi="Times New Roman" w:cs="Times New Roman"/>
        <w:color w:val="323338"/>
        <w:sz w:val="24"/>
        <w:szCs w:val="24"/>
        <w:shd w:val="clear" w:color="auto" w:fill="EAEAE6"/>
      </w:rPr>
      <w:t>развоју</w:t>
    </w:r>
    <w:proofErr w:type="spellEnd"/>
    <w:r w:rsidRPr="00217055">
      <w:rPr>
        <w:rStyle w:val="Strong"/>
        <w:rFonts w:ascii="Times New Roman" w:hAnsi="Times New Roman" w:cs="Times New Roman"/>
        <w:color w:val="323338"/>
        <w:sz w:val="24"/>
        <w:szCs w:val="24"/>
        <w:shd w:val="clear" w:color="auto" w:fill="EAEAE6"/>
      </w:rPr>
      <w:t xml:space="preserve"> </w:t>
    </w:r>
    <w:proofErr w:type="spellStart"/>
    <w:r w:rsidRPr="00217055">
      <w:rPr>
        <w:rStyle w:val="Strong"/>
        <w:rFonts w:ascii="Times New Roman" w:hAnsi="Times New Roman" w:cs="Times New Roman"/>
        <w:color w:val="323338"/>
        <w:sz w:val="24"/>
        <w:szCs w:val="24"/>
        <w:shd w:val="clear" w:color="auto" w:fill="EAEAE6"/>
      </w:rPr>
      <w:t>гасног</w:t>
    </w:r>
    <w:proofErr w:type="spellEnd"/>
    <w:r w:rsidRPr="00217055">
      <w:rPr>
        <w:rStyle w:val="Strong"/>
        <w:rFonts w:ascii="Times New Roman" w:hAnsi="Times New Roman" w:cs="Times New Roman"/>
        <w:color w:val="323338"/>
        <w:sz w:val="24"/>
        <w:szCs w:val="24"/>
        <w:shd w:val="clear" w:color="auto" w:fill="EAEAE6"/>
      </w:rPr>
      <w:t xml:space="preserve"> </w:t>
    </w:r>
    <w:proofErr w:type="spellStart"/>
    <w:r w:rsidRPr="00217055">
      <w:rPr>
        <w:rStyle w:val="Strong"/>
        <w:rFonts w:ascii="Times New Roman" w:hAnsi="Times New Roman" w:cs="Times New Roman"/>
        <w:color w:val="323338"/>
        <w:sz w:val="24"/>
        <w:szCs w:val="24"/>
        <w:shd w:val="clear" w:color="auto" w:fill="EAEAE6"/>
      </w:rPr>
      <w:t>сектора</w:t>
    </w:r>
    <w:proofErr w:type="spellEnd"/>
    <w:r w:rsidRPr="00217055">
      <w:rPr>
        <w:rStyle w:val="Strong"/>
        <w:rFonts w:ascii="Times New Roman" w:hAnsi="Times New Roman" w:cs="Times New Roman"/>
        <w:color w:val="323338"/>
        <w:sz w:val="24"/>
        <w:szCs w:val="24"/>
        <w:shd w:val="clear" w:color="auto" w:fill="EAEAE6"/>
      </w:rPr>
      <w:t xml:space="preserve"> у </w:t>
    </w:r>
    <w:proofErr w:type="spellStart"/>
    <w:r w:rsidRPr="00217055">
      <w:rPr>
        <w:rStyle w:val="Strong"/>
        <w:rFonts w:ascii="Times New Roman" w:hAnsi="Times New Roman" w:cs="Times New Roman"/>
        <w:color w:val="323338"/>
        <w:sz w:val="24"/>
        <w:szCs w:val="24"/>
        <w:shd w:val="clear" w:color="auto" w:fill="EAEAE6"/>
      </w:rPr>
      <w:t>Републици</w:t>
    </w:r>
    <w:proofErr w:type="spellEnd"/>
    <w:r w:rsidRPr="00217055">
      <w:rPr>
        <w:rStyle w:val="Strong"/>
        <w:rFonts w:ascii="Times New Roman" w:hAnsi="Times New Roman" w:cs="Times New Roman"/>
        <w:color w:val="323338"/>
        <w:sz w:val="24"/>
        <w:szCs w:val="24"/>
        <w:shd w:val="clear" w:color="auto" w:fill="EAEAE6"/>
      </w:rPr>
      <w:t xml:space="preserve"> </w:t>
    </w:r>
    <w:proofErr w:type="spellStart"/>
    <w:r w:rsidRPr="00217055">
      <w:rPr>
        <w:rStyle w:val="Strong"/>
        <w:rFonts w:ascii="Times New Roman" w:hAnsi="Times New Roman" w:cs="Times New Roman"/>
        <w:color w:val="323338"/>
        <w:sz w:val="24"/>
        <w:szCs w:val="24"/>
        <w:shd w:val="clear" w:color="auto" w:fill="EAEAE6"/>
      </w:rPr>
      <w:t>Србији</w:t>
    </w:r>
    <w:proofErr w:type="spellEnd"/>
    <w:r w:rsidRPr="00217055">
      <w:rPr>
        <w:rStyle w:val="Strong"/>
        <w:rFonts w:ascii="Times New Roman" w:hAnsi="Times New Roman" w:cs="Times New Roman"/>
        <w:color w:val="323338"/>
        <w:sz w:val="24"/>
        <w:szCs w:val="24"/>
        <w:shd w:val="clear" w:color="auto" w:fill="EAEAE6"/>
      </w:rPr>
      <w:t xml:space="preserve"> – </w:t>
    </w:r>
    <w:proofErr w:type="spellStart"/>
    <w:r w:rsidRPr="00217055">
      <w:rPr>
        <w:rStyle w:val="Strong"/>
        <w:rFonts w:ascii="Times New Roman" w:hAnsi="Times New Roman" w:cs="Times New Roman"/>
        <w:color w:val="323338"/>
        <w:sz w:val="24"/>
        <w:szCs w:val="24"/>
        <w:shd w:val="clear" w:color="auto" w:fill="EAEAE6"/>
      </w:rPr>
      <w:t>Фаза</w:t>
    </w:r>
    <w:proofErr w:type="spellEnd"/>
    <w:r w:rsidRPr="00217055">
      <w:rPr>
        <w:rStyle w:val="Strong"/>
        <w:rFonts w:ascii="Times New Roman" w:hAnsi="Times New Roman" w:cs="Times New Roman"/>
        <w:color w:val="323338"/>
        <w:sz w:val="24"/>
        <w:szCs w:val="24"/>
        <w:shd w:val="clear" w:color="auto" w:fill="EAEAE6"/>
      </w:rPr>
      <w:t xml:space="preserve"> 1: </w:t>
    </w:r>
    <w:proofErr w:type="spellStart"/>
    <w:r w:rsidRPr="00217055">
      <w:rPr>
        <w:rStyle w:val="Strong"/>
        <w:rFonts w:ascii="Times New Roman" w:hAnsi="Times New Roman" w:cs="Times New Roman"/>
        <w:color w:val="323338"/>
        <w:sz w:val="24"/>
        <w:szCs w:val="24"/>
        <w:shd w:val="clear" w:color="auto" w:fill="EAEAE6"/>
      </w:rPr>
      <w:t>Пројекат</w:t>
    </w:r>
    <w:proofErr w:type="spellEnd"/>
    <w:r w:rsidRPr="00217055">
      <w:rPr>
        <w:rStyle w:val="Strong"/>
        <w:rFonts w:ascii="Times New Roman" w:hAnsi="Times New Roman" w:cs="Times New Roman"/>
        <w:color w:val="323338"/>
        <w:sz w:val="24"/>
        <w:szCs w:val="24"/>
        <w:shd w:val="clear" w:color="auto" w:fill="EAEAE6"/>
      </w:rPr>
      <w:t xml:space="preserve"> </w:t>
    </w:r>
    <w:proofErr w:type="spellStart"/>
    <w:r w:rsidRPr="00217055">
      <w:rPr>
        <w:rStyle w:val="Strong"/>
        <w:rFonts w:ascii="Times New Roman" w:hAnsi="Times New Roman" w:cs="Times New Roman"/>
        <w:color w:val="323338"/>
        <w:sz w:val="24"/>
        <w:szCs w:val="24"/>
        <w:shd w:val="clear" w:color="auto" w:fill="EAEAE6"/>
      </w:rPr>
      <w:t>стратешке</w:t>
    </w:r>
    <w:proofErr w:type="spellEnd"/>
    <w:r w:rsidRPr="00217055">
      <w:rPr>
        <w:rStyle w:val="Strong"/>
        <w:rFonts w:ascii="Times New Roman" w:hAnsi="Times New Roman" w:cs="Times New Roman"/>
        <w:color w:val="323338"/>
        <w:sz w:val="24"/>
        <w:szCs w:val="24"/>
        <w:shd w:val="clear" w:color="auto" w:fill="EAEAE6"/>
      </w:rPr>
      <w:t xml:space="preserve"> </w:t>
    </w:r>
    <w:proofErr w:type="spellStart"/>
    <w:r w:rsidRPr="00217055">
      <w:rPr>
        <w:rStyle w:val="Strong"/>
        <w:rFonts w:ascii="Times New Roman" w:hAnsi="Times New Roman" w:cs="Times New Roman"/>
        <w:color w:val="323338"/>
        <w:sz w:val="24"/>
        <w:szCs w:val="24"/>
        <w:shd w:val="clear" w:color="auto" w:fill="EAEAE6"/>
      </w:rPr>
      <w:t>гасне</w:t>
    </w:r>
    <w:proofErr w:type="spellEnd"/>
    <w:r w:rsidRPr="00217055">
      <w:rPr>
        <w:rStyle w:val="Strong"/>
        <w:rFonts w:ascii="Times New Roman" w:hAnsi="Times New Roman" w:cs="Times New Roman"/>
        <w:color w:val="323338"/>
        <w:sz w:val="24"/>
        <w:szCs w:val="24"/>
        <w:shd w:val="clear" w:color="auto" w:fill="EAEAE6"/>
      </w:rPr>
      <w:t xml:space="preserve"> </w:t>
    </w:r>
    <w:proofErr w:type="spellStart"/>
    <w:r w:rsidRPr="00217055">
      <w:rPr>
        <w:rStyle w:val="Strong"/>
        <w:rFonts w:ascii="Times New Roman" w:hAnsi="Times New Roman" w:cs="Times New Roman"/>
        <w:color w:val="323338"/>
        <w:sz w:val="24"/>
        <w:szCs w:val="24"/>
        <w:shd w:val="clear" w:color="auto" w:fill="EAEAE6"/>
      </w:rPr>
      <w:t>инфраструктуре</w:t>
    </w:r>
    <w:proofErr w:type="spellEnd"/>
    <w:r w:rsidRPr="00217055">
      <w:rPr>
        <w:rStyle w:val="Strong"/>
        <w:rFonts w:ascii="Times New Roman" w:hAnsi="Times New Roman" w:cs="Times New Roman"/>
        <w:color w:val="323338"/>
        <w:sz w:val="24"/>
        <w:szCs w:val="24"/>
        <w:shd w:val="clear" w:color="auto" w:fill="EAEAE6"/>
      </w:rPr>
      <w:t xml:space="preserve"> и </w:t>
    </w:r>
    <w:proofErr w:type="spellStart"/>
    <w:r w:rsidRPr="00217055">
      <w:rPr>
        <w:rStyle w:val="Strong"/>
        <w:rFonts w:ascii="Times New Roman" w:hAnsi="Times New Roman" w:cs="Times New Roman"/>
        <w:color w:val="323338"/>
        <w:sz w:val="24"/>
        <w:szCs w:val="24"/>
        <w:shd w:val="clear" w:color="auto" w:fill="EAEAE6"/>
      </w:rPr>
      <w:t>институционалног</w:t>
    </w:r>
    <w:proofErr w:type="spellEnd"/>
    <w:r w:rsidRPr="00217055">
      <w:rPr>
        <w:rStyle w:val="Strong"/>
        <w:rFonts w:ascii="Times New Roman" w:hAnsi="Times New Roman" w:cs="Times New Roman"/>
        <w:color w:val="323338"/>
        <w:sz w:val="24"/>
        <w:szCs w:val="24"/>
        <w:shd w:val="clear" w:color="auto" w:fill="EAEAE6"/>
      </w:rPr>
      <w:t xml:space="preserve"> </w:t>
    </w:r>
    <w:proofErr w:type="spellStart"/>
    <w:r w:rsidRPr="00217055">
      <w:rPr>
        <w:rStyle w:val="Strong"/>
        <w:rFonts w:ascii="Times New Roman" w:hAnsi="Times New Roman" w:cs="Times New Roman"/>
        <w:color w:val="323338"/>
        <w:sz w:val="24"/>
        <w:szCs w:val="24"/>
        <w:shd w:val="clear" w:color="auto" w:fill="EAEAE6"/>
      </w:rPr>
      <w:t>јачања</w:t>
    </w:r>
    <w:proofErr w:type="spellEnd"/>
  </w:p>
  <w:p w14:paraId="65EBE3E6" w14:textId="77777777" w:rsidR="00B426DF" w:rsidRPr="00217055" w:rsidRDefault="00B426DF" w:rsidP="00B426DF">
    <w:pPr>
      <w:rPr>
        <w:rFonts w:ascii="Times New Roman" w:hAnsi="Times New Roman" w:cs="Times New Roman"/>
        <w:sz w:val="24"/>
        <w:szCs w:val="24"/>
      </w:rPr>
    </w:pPr>
    <w:proofErr w:type="spellStart"/>
    <w:r w:rsidRPr="00217055">
      <w:rPr>
        <w:rFonts w:ascii="Times New Roman" w:eastAsia="Times New Roman" w:hAnsi="Times New Roman" w:cs="Times New Roman"/>
        <w:sz w:val="24"/>
        <w:szCs w:val="24"/>
      </w:rPr>
      <w:t>Еколошки</w:t>
    </w:r>
    <w:proofErr w:type="spellEnd"/>
    <w:r w:rsidRPr="00217055">
      <w:rPr>
        <w:rFonts w:ascii="Times New Roman" w:eastAsia="Times New Roman" w:hAnsi="Times New Roman" w:cs="Times New Roman"/>
        <w:sz w:val="24"/>
        <w:szCs w:val="24"/>
      </w:rPr>
      <w:t xml:space="preserve"> и </w:t>
    </w:r>
    <w:proofErr w:type="spellStart"/>
    <w:r w:rsidRPr="00217055">
      <w:rPr>
        <w:rFonts w:ascii="Times New Roman" w:eastAsia="Times New Roman" w:hAnsi="Times New Roman" w:cs="Times New Roman"/>
        <w:sz w:val="24"/>
        <w:szCs w:val="24"/>
      </w:rPr>
      <w:t>друштвени</w:t>
    </w:r>
    <w:proofErr w:type="spellEnd"/>
    <w:r w:rsidRPr="00217055">
      <w:rPr>
        <w:rFonts w:ascii="Times New Roman" w:eastAsia="Times New Roman" w:hAnsi="Times New Roman" w:cs="Times New Roman"/>
        <w:sz w:val="24"/>
        <w:szCs w:val="24"/>
      </w:rPr>
      <w:t xml:space="preserve"> </w:t>
    </w:r>
    <w:proofErr w:type="spellStart"/>
    <w:r w:rsidRPr="00217055">
      <w:rPr>
        <w:rFonts w:ascii="Times New Roman" w:eastAsia="Times New Roman" w:hAnsi="Times New Roman" w:cs="Times New Roman"/>
        <w:sz w:val="24"/>
        <w:szCs w:val="24"/>
      </w:rPr>
      <w:t>оквир</w:t>
    </w:r>
    <w:proofErr w:type="spellEnd"/>
    <w:r w:rsidRPr="00217055">
      <w:rPr>
        <w:rFonts w:ascii="Times New Roman" w:eastAsia="Times New Roman" w:hAnsi="Times New Roman" w:cs="Times New Roman"/>
        <w:sz w:val="24"/>
        <w:szCs w:val="24"/>
      </w:rPr>
      <w:t xml:space="preserve"> </w:t>
    </w:r>
    <w:proofErr w:type="spellStart"/>
    <w:r w:rsidRPr="00217055">
      <w:rPr>
        <w:rFonts w:ascii="Times New Roman" w:eastAsia="Times New Roman" w:hAnsi="Times New Roman" w:cs="Times New Roman"/>
        <w:sz w:val="24"/>
        <w:szCs w:val="24"/>
      </w:rPr>
      <w:t>Светске</w:t>
    </w:r>
    <w:proofErr w:type="spellEnd"/>
    <w:r w:rsidRPr="00217055">
      <w:rPr>
        <w:rFonts w:ascii="Times New Roman" w:eastAsia="Times New Roman" w:hAnsi="Times New Roman" w:cs="Times New Roman"/>
        <w:sz w:val="24"/>
        <w:szCs w:val="24"/>
      </w:rPr>
      <w:t xml:space="preserve"> </w:t>
    </w:r>
    <w:proofErr w:type="spellStart"/>
    <w:r w:rsidRPr="00217055">
      <w:rPr>
        <w:rFonts w:ascii="Times New Roman" w:eastAsia="Times New Roman" w:hAnsi="Times New Roman" w:cs="Times New Roman"/>
        <w:sz w:val="24"/>
        <w:szCs w:val="24"/>
      </w:rPr>
      <w:t>банке</w:t>
    </w:r>
    <w:proofErr w:type="spellEnd"/>
    <w:r w:rsidRPr="00217055">
      <w:rPr>
        <w:rFonts w:ascii="Times New Roman" w:hAnsi="Times New Roman" w:cs="Times New Roman"/>
        <w:sz w:val="24"/>
        <w:szCs w:val="24"/>
      </w:rPr>
      <w:t xml:space="preserve">– </w:t>
    </w:r>
    <w:r w:rsidRPr="00217055">
      <w:rPr>
        <w:rFonts w:ascii="Times New Roman" w:hAnsi="Times New Roman" w:cs="Times New Roman"/>
        <w:sz w:val="24"/>
        <w:szCs w:val="24"/>
        <w:lang w:val="sr-Cyrl-CS"/>
      </w:rPr>
      <w:t>Извештај о јавним консултацијама</w:t>
    </w:r>
  </w:p>
  <w:p w14:paraId="315F5891" w14:textId="5D826D78" w:rsidR="00CB7B38" w:rsidRPr="006057E7" w:rsidRDefault="00CB7B38" w:rsidP="006057E7">
    <w:pPr>
      <w:jc w:val="both"/>
      <w:rPr>
        <w:rFonts w:ascii="Times New Roman" w:hAnsi="Times New Roman" w:cs="Times New Roman"/>
        <w:sz w:val="24"/>
        <w:szCs w:val="24"/>
        <w:lang w:val="sr-Cyrl-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67CB" w14:textId="77777777" w:rsidR="00FB4268" w:rsidRDefault="00FB4268" w:rsidP="00FB4268">
    <w:pPr>
      <w:spacing w:after="0"/>
      <w:textDirection w:val="btLr"/>
      <w:rPr>
        <w:color w:val="2F5496" w:themeColor="accent1" w:themeShade="BF"/>
        <w:sz w:val="18"/>
        <w:szCs w:val="18"/>
      </w:rPr>
    </w:pPr>
    <w:r w:rsidRPr="009F17EA">
      <w:rPr>
        <w:color w:val="2F5496" w:themeColor="accent1" w:themeShade="BF"/>
        <w:sz w:val="18"/>
        <w:szCs w:val="18"/>
      </w:rPr>
      <w:t>SCALING UP RESIDENTIAL CLEAN ENERGY (SURCE) PROJECT (P176770)</w:t>
    </w:r>
  </w:p>
  <w:p w14:paraId="1E2B0A0A" w14:textId="77777777" w:rsidR="00CB7B38" w:rsidRPr="007E7631" w:rsidRDefault="00CB7B38" w:rsidP="00936871">
    <w:pPr>
      <w:tabs>
        <w:tab w:val="center" w:pos="4320"/>
        <w:tab w:val="right" w:pos="8640"/>
      </w:tabs>
    </w:pPr>
    <w:r>
      <w:rPr>
        <w:rFonts w:ascii="Arial" w:hAnsi="Arial" w:cs="Arial"/>
        <w:sz w:val="18"/>
        <w:szCs w:val="18"/>
      </w:rPr>
      <w:t>Environmental and Social Management Framework – REPORT ON PUBLIC CONSULTATIONS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279F"/>
    <w:multiLevelType w:val="hybridMultilevel"/>
    <w:tmpl w:val="694E6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30E3C"/>
    <w:multiLevelType w:val="hybridMultilevel"/>
    <w:tmpl w:val="852EB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87047"/>
    <w:multiLevelType w:val="hybridMultilevel"/>
    <w:tmpl w:val="FC7A8026"/>
    <w:lvl w:ilvl="0" w:tplc="F02EAF06">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2BDB3D17"/>
    <w:multiLevelType w:val="multilevel"/>
    <w:tmpl w:val="AFDC2E1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601B288C"/>
    <w:multiLevelType w:val="hybridMultilevel"/>
    <w:tmpl w:val="9F26D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DF2DD1"/>
    <w:multiLevelType w:val="multilevel"/>
    <w:tmpl w:val="DA4412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7ED1AF6"/>
    <w:multiLevelType w:val="hybridMultilevel"/>
    <w:tmpl w:val="1A602E40"/>
    <w:lvl w:ilvl="0" w:tplc="D6F88D2C">
      <w:start w:val="1"/>
      <w:numFmt w:val="bullet"/>
      <w:lvlText w:val="o"/>
      <w:lvlJc w:val="left"/>
      <w:pPr>
        <w:tabs>
          <w:tab w:val="num" w:pos="2220"/>
        </w:tabs>
        <w:ind w:left="2220" w:hanging="1593"/>
      </w:pPr>
      <w:rPr>
        <w:rFonts w:ascii="Courier New" w:hAnsi="Courier New" w:hint="default"/>
        <w:b/>
        <w:i w:val="0"/>
        <w:sz w:val="22"/>
        <w:szCs w:val="22"/>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78BC1C2A"/>
    <w:multiLevelType w:val="hybridMultilevel"/>
    <w:tmpl w:val="5A9A483C"/>
    <w:lvl w:ilvl="0" w:tplc="74961B1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931625986">
    <w:abstractNumId w:val="6"/>
  </w:num>
  <w:num w:numId="2" w16cid:durableId="1952665673">
    <w:abstractNumId w:val="0"/>
  </w:num>
  <w:num w:numId="3" w16cid:durableId="1171526702">
    <w:abstractNumId w:val="1"/>
  </w:num>
  <w:num w:numId="4" w16cid:durableId="2084600035">
    <w:abstractNumId w:val="2"/>
  </w:num>
  <w:num w:numId="5" w16cid:durableId="120223493">
    <w:abstractNumId w:val="3"/>
  </w:num>
  <w:num w:numId="6" w16cid:durableId="459960106">
    <w:abstractNumId w:val="5"/>
  </w:num>
  <w:num w:numId="7" w16cid:durableId="893155340">
    <w:abstractNumId w:val="7"/>
  </w:num>
  <w:num w:numId="8" w16cid:durableId="1496609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mailingLabel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yMDQxtbQwMTGxNDJX0lEKTi0uzszPAykwrAUAnWgK8CwAAAA="/>
  </w:docVars>
  <w:rsids>
    <w:rsidRoot w:val="00CB7B38"/>
    <w:rsid w:val="00002785"/>
    <w:rsid w:val="00017D13"/>
    <w:rsid w:val="00032778"/>
    <w:rsid w:val="00032FB5"/>
    <w:rsid w:val="000365BF"/>
    <w:rsid w:val="00037715"/>
    <w:rsid w:val="00047A22"/>
    <w:rsid w:val="0005002F"/>
    <w:rsid w:val="00065C72"/>
    <w:rsid w:val="000743C1"/>
    <w:rsid w:val="000753F2"/>
    <w:rsid w:val="00080832"/>
    <w:rsid w:val="0008130C"/>
    <w:rsid w:val="0008612D"/>
    <w:rsid w:val="000A025F"/>
    <w:rsid w:val="000A451C"/>
    <w:rsid w:val="000B0E9B"/>
    <w:rsid w:val="000B4754"/>
    <w:rsid w:val="000C6A1A"/>
    <w:rsid w:val="000C734F"/>
    <w:rsid w:val="000D182A"/>
    <w:rsid w:val="000D3098"/>
    <w:rsid w:val="000E1A40"/>
    <w:rsid w:val="000F176F"/>
    <w:rsid w:val="000F2B10"/>
    <w:rsid w:val="001115FB"/>
    <w:rsid w:val="001128AC"/>
    <w:rsid w:val="001134AA"/>
    <w:rsid w:val="0012132A"/>
    <w:rsid w:val="00123762"/>
    <w:rsid w:val="00123EE1"/>
    <w:rsid w:val="001252CD"/>
    <w:rsid w:val="001571ED"/>
    <w:rsid w:val="00172D60"/>
    <w:rsid w:val="00180265"/>
    <w:rsid w:val="00187CE6"/>
    <w:rsid w:val="001A1C13"/>
    <w:rsid w:val="001B15B5"/>
    <w:rsid w:val="001B3A72"/>
    <w:rsid w:val="001B4667"/>
    <w:rsid w:val="001B4708"/>
    <w:rsid w:val="001C139A"/>
    <w:rsid w:val="001D1CDD"/>
    <w:rsid w:val="001D26A9"/>
    <w:rsid w:val="001D7310"/>
    <w:rsid w:val="001E444E"/>
    <w:rsid w:val="001E7C18"/>
    <w:rsid w:val="001F04E5"/>
    <w:rsid w:val="001F7908"/>
    <w:rsid w:val="00200C6F"/>
    <w:rsid w:val="00202757"/>
    <w:rsid w:val="00217055"/>
    <w:rsid w:val="00217887"/>
    <w:rsid w:val="0022373B"/>
    <w:rsid w:val="00231196"/>
    <w:rsid w:val="00236675"/>
    <w:rsid w:val="00236905"/>
    <w:rsid w:val="002442B1"/>
    <w:rsid w:val="00245A29"/>
    <w:rsid w:val="00246270"/>
    <w:rsid w:val="00250D13"/>
    <w:rsid w:val="00251D20"/>
    <w:rsid w:val="0025441E"/>
    <w:rsid w:val="00256A50"/>
    <w:rsid w:val="002836BB"/>
    <w:rsid w:val="00287E04"/>
    <w:rsid w:val="00290334"/>
    <w:rsid w:val="00293502"/>
    <w:rsid w:val="00293E10"/>
    <w:rsid w:val="002B5E66"/>
    <w:rsid w:val="002D2DAA"/>
    <w:rsid w:val="002E4430"/>
    <w:rsid w:val="002E668C"/>
    <w:rsid w:val="00303150"/>
    <w:rsid w:val="0031426E"/>
    <w:rsid w:val="00322A3D"/>
    <w:rsid w:val="00331235"/>
    <w:rsid w:val="00345E6C"/>
    <w:rsid w:val="00366DE8"/>
    <w:rsid w:val="00387A88"/>
    <w:rsid w:val="00395045"/>
    <w:rsid w:val="003B0342"/>
    <w:rsid w:val="003B48D6"/>
    <w:rsid w:val="003C4A7F"/>
    <w:rsid w:val="003D6035"/>
    <w:rsid w:val="003D6D31"/>
    <w:rsid w:val="003D7502"/>
    <w:rsid w:val="003E386A"/>
    <w:rsid w:val="003F623B"/>
    <w:rsid w:val="00405D7E"/>
    <w:rsid w:val="00411D86"/>
    <w:rsid w:val="004278DE"/>
    <w:rsid w:val="004313E9"/>
    <w:rsid w:val="00433921"/>
    <w:rsid w:val="00447A93"/>
    <w:rsid w:val="00452011"/>
    <w:rsid w:val="004564F5"/>
    <w:rsid w:val="004577C6"/>
    <w:rsid w:val="0046191B"/>
    <w:rsid w:val="00463754"/>
    <w:rsid w:val="0046407B"/>
    <w:rsid w:val="004975C8"/>
    <w:rsid w:val="004B09ED"/>
    <w:rsid w:val="004C40C0"/>
    <w:rsid w:val="004D2E80"/>
    <w:rsid w:val="004D5F6C"/>
    <w:rsid w:val="004E54EF"/>
    <w:rsid w:val="004F33A6"/>
    <w:rsid w:val="005006A3"/>
    <w:rsid w:val="00500D0F"/>
    <w:rsid w:val="00504EF6"/>
    <w:rsid w:val="00504F02"/>
    <w:rsid w:val="00505085"/>
    <w:rsid w:val="00510FC5"/>
    <w:rsid w:val="00520351"/>
    <w:rsid w:val="005275EF"/>
    <w:rsid w:val="005305F3"/>
    <w:rsid w:val="00545A76"/>
    <w:rsid w:val="00551633"/>
    <w:rsid w:val="00552FD4"/>
    <w:rsid w:val="005560F2"/>
    <w:rsid w:val="005573D2"/>
    <w:rsid w:val="0058302E"/>
    <w:rsid w:val="005850E5"/>
    <w:rsid w:val="00587CB3"/>
    <w:rsid w:val="00590EFD"/>
    <w:rsid w:val="005A4B80"/>
    <w:rsid w:val="005A69B2"/>
    <w:rsid w:val="005B0595"/>
    <w:rsid w:val="005B228D"/>
    <w:rsid w:val="005D21FA"/>
    <w:rsid w:val="005D4B3E"/>
    <w:rsid w:val="005E0FD6"/>
    <w:rsid w:val="00600754"/>
    <w:rsid w:val="006010FF"/>
    <w:rsid w:val="006032F6"/>
    <w:rsid w:val="006057E7"/>
    <w:rsid w:val="006070BB"/>
    <w:rsid w:val="00610CA1"/>
    <w:rsid w:val="006257F8"/>
    <w:rsid w:val="0063345E"/>
    <w:rsid w:val="00644494"/>
    <w:rsid w:val="00680D6B"/>
    <w:rsid w:val="00684297"/>
    <w:rsid w:val="00684905"/>
    <w:rsid w:val="006A447B"/>
    <w:rsid w:val="006A7426"/>
    <w:rsid w:val="006A7F48"/>
    <w:rsid w:val="006B6200"/>
    <w:rsid w:val="006C0C5A"/>
    <w:rsid w:val="006E29B3"/>
    <w:rsid w:val="006E52D0"/>
    <w:rsid w:val="00714D97"/>
    <w:rsid w:val="007169A0"/>
    <w:rsid w:val="00732074"/>
    <w:rsid w:val="007816AA"/>
    <w:rsid w:val="007830CA"/>
    <w:rsid w:val="00791801"/>
    <w:rsid w:val="007A20B5"/>
    <w:rsid w:val="007A36DE"/>
    <w:rsid w:val="007A5113"/>
    <w:rsid w:val="007A7448"/>
    <w:rsid w:val="007D3E47"/>
    <w:rsid w:val="007D44C6"/>
    <w:rsid w:val="00810FC0"/>
    <w:rsid w:val="00823257"/>
    <w:rsid w:val="008373E3"/>
    <w:rsid w:val="0084148A"/>
    <w:rsid w:val="00852F84"/>
    <w:rsid w:val="00860CC9"/>
    <w:rsid w:val="008702E2"/>
    <w:rsid w:val="00881EE9"/>
    <w:rsid w:val="008821C5"/>
    <w:rsid w:val="00890F1C"/>
    <w:rsid w:val="008932DB"/>
    <w:rsid w:val="0089763F"/>
    <w:rsid w:val="008C0AF0"/>
    <w:rsid w:val="008C51BA"/>
    <w:rsid w:val="008D5835"/>
    <w:rsid w:val="008D67B0"/>
    <w:rsid w:val="008F0ED4"/>
    <w:rsid w:val="0090780A"/>
    <w:rsid w:val="0091149D"/>
    <w:rsid w:val="00912C66"/>
    <w:rsid w:val="00914BFC"/>
    <w:rsid w:val="00924920"/>
    <w:rsid w:val="00932223"/>
    <w:rsid w:val="00932A0E"/>
    <w:rsid w:val="0094579A"/>
    <w:rsid w:val="00952F47"/>
    <w:rsid w:val="00976B60"/>
    <w:rsid w:val="00977C26"/>
    <w:rsid w:val="0098397F"/>
    <w:rsid w:val="009934C0"/>
    <w:rsid w:val="00995AF2"/>
    <w:rsid w:val="009970DE"/>
    <w:rsid w:val="009D1DFE"/>
    <w:rsid w:val="009D6D2F"/>
    <w:rsid w:val="009E62D5"/>
    <w:rsid w:val="00A110AF"/>
    <w:rsid w:val="00A20082"/>
    <w:rsid w:val="00A222B6"/>
    <w:rsid w:val="00A7136F"/>
    <w:rsid w:val="00A72F30"/>
    <w:rsid w:val="00A801F5"/>
    <w:rsid w:val="00AA092F"/>
    <w:rsid w:val="00AB1CD2"/>
    <w:rsid w:val="00AC1B47"/>
    <w:rsid w:val="00AC23CD"/>
    <w:rsid w:val="00AD58DB"/>
    <w:rsid w:val="00AE402C"/>
    <w:rsid w:val="00AE5594"/>
    <w:rsid w:val="00B0156D"/>
    <w:rsid w:val="00B02320"/>
    <w:rsid w:val="00B151DD"/>
    <w:rsid w:val="00B21B23"/>
    <w:rsid w:val="00B414A3"/>
    <w:rsid w:val="00B426DF"/>
    <w:rsid w:val="00B518A3"/>
    <w:rsid w:val="00B5438B"/>
    <w:rsid w:val="00B557CC"/>
    <w:rsid w:val="00B5712B"/>
    <w:rsid w:val="00B6043E"/>
    <w:rsid w:val="00BC2742"/>
    <w:rsid w:val="00BC7CD0"/>
    <w:rsid w:val="00BD3627"/>
    <w:rsid w:val="00BD4A92"/>
    <w:rsid w:val="00BD50CA"/>
    <w:rsid w:val="00BE3B32"/>
    <w:rsid w:val="00BF0FB4"/>
    <w:rsid w:val="00BF31D8"/>
    <w:rsid w:val="00BF49D9"/>
    <w:rsid w:val="00C01D3D"/>
    <w:rsid w:val="00C05750"/>
    <w:rsid w:val="00C05FFB"/>
    <w:rsid w:val="00C10775"/>
    <w:rsid w:val="00C42477"/>
    <w:rsid w:val="00C432B6"/>
    <w:rsid w:val="00C50FBD"/>
    <w:rsid w:val="00C57FD4"/>
    <w:rsid w:val="00C86C76"/>
    <w:rsid w:val="00CA29D4"/>
    <w:rsid w:val="00CB4ACA"/>
    <w:rsid w:val="00CB7B38"/>
    <w:rsid w:val="00CC0E59"/>
    <w:rsid w:val="00CD07ED"/>
    <w:rsid w:val="00CD0AF9"/>
    <w:rsid w:val="00CD6A4E"/>
    <w:rsid w:val="00CF0612"/>
    <w:rsid w:val="00CF30F5"/>
    <w:rsid w:val="00D01E66"/>
    <w:rsid w:val="00D04BC1"/>
    <w:rsid w:val="00D063AF"/>
    <w:rsid w:val="00D10EF3"/>
    <w:rsid w:val="00D13752"/>
    <w:rsid w:val="00D15801"/>
    <w:rsid w:val="00D15CCE"/>
    <w:rsid w:val="00D22DAF"/>
    <w:rsid w:val="00D32AD5"/>
    <w:rsid w:val="00D35542"/>
    <w:rsid w:val="00D45DE6"/>
    <w:rsid w:val="00D522A6"/>
    <w:rsid w:val="00D541CA"/>
    <w:rsid w:val="00D5634A"/>
    <w:rsid w:val="00D7721F"/>
    <w:rsid w:val="00D80443"/>
    <w:rsid w:val="00D87BAF"/>
    <w:rsid w:val="00D953B7"/>
    <w:rsid w:val="00D972B1"/>
    <w:rsid w:val="00DA25AC"/>
    <w:rsid w:val="00DB0A8D"/>
    <w:rsid w:val="00DB5432"/>
    <w:rsid w:val="00DC24B2"/>
    <w:rsid w:val="00DC2556"/>
    <w:rsid w:val="00DD40D0"/>
    <w:rsid w:val="00DF2D81"/>
    <w:rsid w:val="00DF3A04"/>
    <w:rsid w:val="00E25FC4"/>
    <w:rsid w:val="00E30AC5"/>
    <w:rsid w:val="00E35E2B"/>
    <w:rsid w:val="00E74801"/>
    <w:rsid w:val="00E74A8C"/>
    <w:rsid w:val="00E83296"/>
    <w:rsid w:val="00E87788"/>
    <w:rsid w:val="00E92131"/>
    <w:rsid w:val="00E94C67"/>
    <w:rsid w:val="00EA0E90"/>
    <w:rsid w:val="00EC0A11"/>
    <w:rsid w:val="00EC1255"/>
    <w:rsid w:val="00EC45F1"/>
    <w:rsid w:val="00ED3DBF"/>
    <w:rsid w:val="00EF24E4"/>
    <w:rsid w:val="00EF6B66"/>
    <w:rsid w:val="00F01585"/>
    <w:rsid w:val="00F01D0C"/>
    <w:rsid w:val="00F161DC"/>
    <w:rsid w:val="00F20B6A"/>
    <w:rsid w:val="00F24558"/>
    <w:rsid w:val="00F3091C"/>
    <w:rsid w:val="00F31877"/>
    <w:rsid w:val="00F31B95"/>
    <w:rsid w:val="00F32289"/>
    <w:rsid w:val="00F3713E"/>
    <w:rsid w:val="00F47C08"/>
    <w:rsid w:val="00F64051"/>
    <w:rsid w:val="00F7104B"/>
    <w:rsid w:val="00F829AF"/>
    <w:rsid w:val="00F8549E"/>
    <w:rsid w:val="00F94385"/>
    <w:rsid w:val="00FA1731"/>
    <w:rsid w:val="00FB24AF"/>
    <w:rsid w:val="00FB4268"/>
    <w:rsid w:val="00FC6761"/>
    <w:rsid w:val="00FD25F3"/>
    <w:rsid w:val="00FD3976"/>
    <w:rsid w:val="00FE4EAA"/>
    <w:rsid w:val="00FE58A7"/>
    <w:rsid w:val="00FF2B29"/>
    <w:rsid w:val="00FF2D77"/>
    <w:rsid w:val="00FF38C5"/>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68E96"/>
  <w15:chartTrackingRefBased/>
  <w15:docId w15:val="{8D549E51-F355-4A8B-8836-4443A14F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80A"/>
    <w:pPr>
      <w:spacing w:after="120" w:line="240" w:lineRule="auto"/>
      <w:jc w:val="center"/>
    </w:pPr>
    <w:rPr>
      <w:lang w:val="en-US"/>
    </w:rPr>
  </w:style>
  <w:style w:type="paragraph" w:styleId="Heading3">
    <w:name w:val="heading 3"/>
    <w:basedOn w:val="Normal"/>
    <w:next w:val="Normal"/>
    <w:link w:val="Heading3Char"/>
    <w:uiPriority w:val="9"/>
    <w:unhideWhenUsed/>
    <w:qFormat/>
    <w:rsid w:val="00CB7B38"/>
    <w:pPr>
      <w:keepNext/>
      <w:keepLines/>
      <w:spacing w:before="200" w:after="0"/>
      <w:outlineLvl w:val="2"/>
    </w:pPr>
    <w:rPr>
      <w:rFonts w:ascii="Arial" w:eastAsia="SimHei" w:hAnsi="Arial"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B7B38"/>
    <w:rPr>
      <w:rFonts w:ascii="Arial" w:eastAsia="SimHei" w:hAnsi="Arial" w:cs="Times New Roman"/>
      <w:b/>
      <w:bCs/>
      <w:lang w:val="en-US"/>
    </w:rPr>
  </w:style>
  <w:style w:type="paragraph" w:styleId="Footer">
    <w:name w:val="footer"/>
    <w:basedOn w:val="Normal"/>
    <w:link w:val="FooterChar"/>
    <w:uiPriority w:val="99"/>
    <w:unhideWhenUsed/>
    <w:rsid w:val="00CB7B38"/>
    <w:pPr>
      <w:tabs>
        <w:tab w:val="center" w:pos="4680"/>
        <w:tab w:val="right" w:pos="9360"/>
      </w:tabs>
      <w:spacing w:after="0"/>
    </w:pPr>
  </w:style>
  <w:style w:type="character" w:customStyle="1" w:styleId="FooterChar">
    <w:name w:val="Footer Char"/>
    <w:basedOn w:val="DefaultParagraphFont"/>
    <w:link w:val="Footer"/>
    <w:uiPriority w:val="99"/>
    <w:rsid w:val="00CB7B38"/>
    <w:rPr>
      <w:lang w:val="en-US"/>
    </w:rPr>
  </w:style>
  <w:style w:type="paragraph" w:styleId="FootnoteText">
    <w:name w:val="footnote text"/>
    <w:aliases w:val="A,ADB,ALTS FOOTNOTE,FOOTNOTES,Footnote,Footnote Text Char Char Char Char Char Char,Footnote Text Char1 Char,Footnote Text qer,Fußnote,Fußnotentext Char,Fuﬂnote,WB-Fußnotentext,WB-Fuﬂnotentext,fn,ft,single space,Footnote text,footnote text"/>
    <w:basedOn w:val="Normal"/>
    <w:link w:val="FootnoteTextChar"/>
    <w:uiPriority w:val="99"/>
    <w:qFormat/>
    <w:rsid w:val="00CB7B38"/>
    <w:pPr>
      <w:spacing w:after="0"/>
      <w:jc w:val="left"/>
    </w:pPr>
    <w:rPr>
      <w:rFonts w:ascii="Times New Roman" w:eastAsia="PMingLiU" w:hAnsi="Times New Roman" w:cs="Times New Roman"/>
      <w:sz w:val="20"/>
      <w:szCs w:val="20"/>
      <w:lang w:eastAsia="zh-TW"/>
    </w:rPr>
  </w:style>
  <w:style w:type="character" w:customStyle="1" w:styleId="FootnoteTextChar">
    <w:name w:val="Footnote Text Char"/>
    <w:aliases w:val="A Char,ADB Char,ALTS FOOTNOTE Char,FOOTNOTES Char,Footnote Char,Footnote Text Char Char Char Char Char Char Char,Footnote Text Char1 Char Char,Footnote Text qer Char,Fußnote Char,Fußnotentext Char Char,Fuﬂnote Char,fn Char,ft Char"/>
    <w:basedOn w:val="DefaultParagraphFont"/>
    <w:link w:val="FootnoteText"/>
    <w:uiPriority w:val="99"/>
    <w:rsid w:val="00CB7B38"/>
    <w:rPr>
      <w:rFonts w:ascii="Times New Roman" w:eastAsia="PMingLiU" w:hAnsi="Times New Roman" w:cs="Times New Roman"/>
      <w:sz w:val="20"/>
      <w:szCs w:val="20"/>
      <w:lang w:val="en-US" w:eastAsia="zh-TW"/>
    </w:rPr>
  </w:style>
  <w:style w:type="character" w:styleId="FootnoteReference">
    <w:name w:val="footnote reference"/>
    <w:aliases w:val="ftref,16 Point,BVI fnr,FC,Footnote Reference Number,Footnote Reference Superscript,Footnote Reference_LVL6,Footnote Reference_LVL61,Footnote Reference_LVL62,Footnote Reference_LVL63,Footnote symbol,Ref,SUPE,Superscript 6 Point,fr,f"/>
    <w:link w:val="BVIfnrChar1CharCharCharCharChar"/>
    <w:qFormat/>
    <w:rsid w:val="00CB7B38"/>
    <w:rPr>
      <w:vertAlign w:val="superscript"/>
    </w:rPr>
  </w:style>
  <w:style w:type="paragraph" w:customStyle="1" w:styleId="BVIfnrChar1CharCharCharCharChar">
    <w:name w:val="BVI fnr Char1 Char Char Char Char Char"/>
    <w:aliases w:val="BVI fnr Car Car Car Car Char2 Char Char Char Char Char,BVI fnr Car Car Char1 Char Char Char Char Char,BVI fnr Car Char1 Char Char Char Char Char"/>
    <w:basedOn w:val="Normal"/>
    <w:link w:val="FootnoteReference"/>
    <w:rsid w:val="00CB7B38"/>
    <w:pPr>
      <w:spacing w:after="160" w:line="240" w:lineRule="exact"/>
      <w:jc w:val="left"/>
    </w:pPr>
    <w:rPr>
      <w:vertAlign w:val="superscript"/>
      <w:lang w:val="sr-Latn-RS"/>
    </w:rPr>
  </w:style>
  <w:style w:type="paragraph" w:styleId="Header">
    <w:name w:val="header"/>
    <w:basedOn w:val="Normal"/>
    <w:link w:val="HeaderChar"/>
    <w:uiPriority w:val="99"/>
    <w:unhideWhenUsed/>
    <w:rsid w:val="00CA29D4"/>
    <w:pPr>
      <w:tabs>
        <w:tab w:val="center" w:pos="4680"/>
        <w:tab w:val="right" w:pos="9360"/>
      </w:tabs>
      <w:spacing w:after="0"/>
    </w:pPr>
  </w:style>
  <w:style w:type="character" w:customStyle="1" w:styleId="HeaderChar">
    <w:name w:val="Header Char"/>
    <w:basedOn w:val="DefaultParagraphFont"/>
    <w:link w:val="Header"/>
    <w:uiPriority w:val="99"/>
    <w:rsid w:val="00CA29D4"/>
    <w:rPr>
      <w:lang w:val="en-US"/>
    </w:rPr>
  </w:style>
  <w:style w:type="paragraph" w:styleId="ListParagraph">
    <w:name w:val="List Paragraph"/>
    <w:aliases w:val="Bullets,List Paragraph (numbered (a)),List Paragraph nowy,List Paragraph-ExecSummary,List Paragraph1,List bullets,List_Paragraph,Liste 1,Medium Grid 1 - Accent 21,Multilevel para_II,Numbered List Paragraph,References,ReferencesCxSpLast,l"/>
    <w:basedOn w:val="Normal"/>
    <w:link w:val="ListParagraphChar"/>
    <w:uiPriority w:val="34"/>
    <w:qFormat/>
    <w:rsid w:val="004577C6"/>
    <w:pPr>
      <w:ind w:left="720"/>
      <w:contextualSpacing/>
    </w:pPr>
  </w:style>
  <w:style w:type="character" w:styleId="CommentReference">
    <w:name w:val="annotation reference"/>
    <w:basedOn w:val="DefaultParagraphFont"/>
    <w:uiPriority w:val="99"/>
    <w:semiHidden/>
    <w:unhideWhenUsed/>
    <w:rsid w:val="00504F02"/>
    <w:rPr>
      <w:sz w:val="16"/>
      <w:szCs w:val="16"/>
    </w:rPr>
  </w:style>
  <w:style w:type="paragraph" w:styleId="CommentText">
    <w:name w:val="annotation text"/>
    <w:basedOn w:val="Normal"/>
    <w:link w:val="CommentTextChar"/>
    <w:uiPriority w:val="99"/>
    <w:unhideWhenUsed/>
    <w:rsid w:val="00504F02"/>
    <w:rPr>
      <w:sz w:val="20"/>
      <w:szCs w:val="20"/>
    </w:rPr>
  </w:style>
  <w:style w:type="character" w:customStyle="1" w:styleId="CommentTextChar">
    <w:name w:val="Comment Text Char"/>
    <w:basedOn w:val="DefaultParagraphFont"/>
    <w:link w:val="CommentText"/>
    <w:uiPriority w:val="99"/>
    <w:rsid w:val="00504F02"/>
    <w:rPr>
      <w:sz w:val="20"/>
      <w:szCs w:val="20"/>
      <w:lang w:val="en-US"/>
    </w:rPr>
  </w:style>
  <w:style w:type="paragraph" w:styleId="CommentSubject">
    <w:name w:val="annotation subject"/>
    <w:basedOn w:val="CommentText"/>
    <w:next w:val="CommentText"/>
    <w:link w:val="CommentSubjectChar"/>
    <w:uiPriority w:val="99"/>
    <w:semiHidden/>
    <w:unhideWhenUsed/>
    <w:rsid w:val="00504F02"/>
    <w:rPr>
      <w:b/>
      <w:bCs/>
    </w:rPr>
  </w:style>
  <w:style w:type="character" w:customStyle="1" w:styleId="CommentSubjectChar">
    <w:name w:val="Comment Subject Char"/>
    <w:basedOn w:val="CommentTextChar"/>
    <w:link w:val="CommentSubject"/>
    <w:uiPriority w:val="99"/>
    <w:semiHidden/>
    <w:rsid w:val="00504F02"/>
    <w:rPr>
      <w:b/>
      <w:bCs/>
      <w:sz w:val="20"/>
      <w:szCs w:val="20"/>
      <w:lang w:val="en-US"/>
    </w:rPr>
  </w:style>
  <w:style w:type="paragraph" w:styleId="Revision">
    <w:name w:val="Revision"/>
    <w:hidden/>
    <w:uiPriority w:val="99"/>
    <w:semiHidden/>
    <w:rsid w:val="00F3713E"/>
    <w:pPr>
      <w:spacing w:after="0" w:line="240" w:lineRule="auto"/>
    </w:pPr>
    <w:rPr>
      <w:lang w:val="en-US"/>
    </w:rPr>
  </w:style>
  <w:style w:type="table" w:styleId="TableGrid">
    <w:name w:val="Table Grid"/>
    <w:basedOn w:val="TableNormal"/>
    <w:uiPriority w:val="39"/>
    <w:rsid w:val="00DB5432"/>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 (numbered (a)) Char,List Paragraph nowy Char,List Paragraph-ExecSummary Char,List Paragraph1 Char,List bullets Char,List_Paragraph Char,Liste 1 Char,Medium Grid 1 - Accent 21 Char,Multilevel para_II Char"/>
    <w:basedOn w:val="DefaultParagraphFont"/>
    <w:link w:val="ListParagraph"/>
    <w:uiPriority w:val="34"/>
    <w:qFormat/>
    <w:locked/>
    <w:rsid w:val="00DB5432"/>
    <w:rPr>
      <w:lang w:val="en-US"/>
    </w:rPr>
  </w:style>
  <w:style w:type="paragraph" w:customStyle="1" w:styleId="testo">
    <w:name w:val="testo"/>
    <w:basedOn w:val="Normal"/>
    <w:link w:val="testoCarattere"/>
    <w:autoRedefine/>
    <w:qFormat/>
    <w:rsid w:val="003D6D31"/>
    <w:pPr>
      <w:tabs>
        <w:tab w:val="left" w:pos="567"/>
      </w:tabs>
      <w:adjustRightInd w:val="0"/>
      <w:snapToGrid w:val="0"/>
      <w:spacing w:after="160" w:line="259" w:lineRule="auto"/>
      <w:jc w:val="both"/>
    </w:pPr>
    <w:rPr>
      <w:rFonts w:eastAsia="Times New Roman" w:cstheme="minorHAnsi"/>
      <w:u w:color="FFFFFF"/>
      <w:lang w:val="sr-Latn-RS" w:eastAsia="it-IT"/>
    </w:rPr>
  </w:style>
  <w:style w:type="character" w:customStyle="1" w:styleId="testoCarattere">
    <w:name w:val="testo Carattere"/>
    <w:link w:val="testo"/>
    <w:rsid w:val="003D6D31"/>
    <w:rPr>
      <w:rFonts w:eastAsia="Times New Roman" w:cstheme="minorHAnsi"/>
      <w:u w:color="FFFFFF"/>
      <w:lang w:eastAsia="it-IT"/>
    </w:rPr>
  </w:style>
  <w:style w:type="paragraph" w:styleId="NoSpacing">
    <w:name w:val="No Spacing"/>
    <w:link w:val="NoSpacingChar"/>
    <w:uiPriority w:val="1"/>
    <w:qFormat/>
    <w:rsid w:val="00447A93"/>
    <w:pPr>
      <w:spacing w:after="0" w:line="240" w:lineRule="auto"/>
    </w:pPr>
    <w:rPr>
      <w:rFonts w:ascii="Calibri" w:eastAsia="Calibri" w:hAnsi="Calibri" w:cs="Calibri"/>
      <w:lang w:val="en-US"/>
    </w:rPr>
  </w:style>
  <w:style w:type="character" w:customStyle="1" w:styleId="NoSpacingChar">
    <w:name w:val="No Spacing Char"/>
    <w:basedOn w:val="DefaultParagraphFont"/>
    <w:link w:val="NoSpacing"/>
    <w:uiPriority w:val="1"/>
    <w:rsid w:val="00447A93"/>
    <w:rPr>
      <w:rFonts w:ascii="Calibri" w:eastAsia="Calibri" w:hAnsi="Calibri" w:cs="Calibri"/>
      <w:lang w:val="en-US"/>
    </w:rPr>
  </w:style>
  <w:style w:type="character" w:styleId="Strong">
    <w:name w:val="Strong"/>
    <w:basedOn w:val="DefaultParagraphFont"/>
    <w:uiPriority w:val="22"/>
    <w:qFormat/>
    <w:rsid w:val="00E35E2B"/>
    <w:rPr>
      <w:b/>
      <w:bCs/>
    </w:rPr>
  </w:style>
  <w:style w:type="paragraph" w:styleId="NormalWeb">
    <w:name w:val="Normal (Web)"/>
    <w:basedOn w:val="Normal"/>
    <w:uiPriority w:val="99"/>
    <w:unhideWhenUsed/>
    <w:rsid w:val="0025441E"/>
    <w:pPr>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F0612"/>
    <w:rPr>
      <w:color w:val="0563C1" w:themeColor="hyperlink"/>
      <w:u w:val="single"/>
    </w:rPr>
  </w:style>
  <w:style w:type="character" w:styleId="UnresolvedMention">
    <w:name w:val="Unresolved Mention"/>
    <w:basedOn w:val="DefaultParagraphFont"/>
    <w:uiPriority w:val="99"/>
    <w:semiHidden/>
    <w:unhideWhenUsed/>
    <w:rsid w:val="00CF0612"/>
    <w:rPr>
      <w:color w:val="605E5C"/>
      <w:shd w:val="clear" w:color="auto" w:fill="E1DFDD"/>
    </w:rPr>
  </w:style>
  <w:style w:type="character" w:styleId="FollowedHyperlink">
    <w:name w:val="FollowedHyperlink"/>
    <w:basedOn w:val="DefaultParagraphFont"/>
    <w:uiPriority w:val="99"/>
    <w:semiHidden/>
    <w:unhideWhenUsed/>
    <w:rsid w:val="003F62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20655">
      <w:bodyDiv w:val="1"/>
      <w:marLeft w:val="0"/>
      <w:marRight w:val="0"/>
      <w:marTop w:val="0"/>
      <w:marBottom w:val="0"/>
      <w:divBdr>
        <w:top w:val="none" w:sz="0" w:space="0" w:color="auto"/>
        <w:left w:val="none" w:sz="0" w:space="0" w:color="auto"/>
        <w:bottom w:val="none" w:sz="0" w:space="0" w:color="auto"/>
        <w:right w:val="none" w:sz="0" w:space="0" w:color="auto"/>
      </w:divBdr>
    </w:div>
    <w:div w:id="258566366">
      <w:bodyDiv w:val="1"/>
      <w:marLeft w:val="0"/>
      <w:marRight w:val="0"/>
      <w:marTop w:val="0"/>
      <w:marBottom w:val="0"/>
      <w:divBdr>
        <w:top w:val="none" w:sz="0" w:space="0" w:color="auto"/>
        <w:left w:val="none" w:sz="0" w:space="0" w:color="auto"/>
        <w:bottom w:val="none" w:sz="0" w:space="0" w:color="auto"/>
        <w:right w:val="none" w:sz="0" w:space="0" w:color="auto"/>
      </w:divBdr>
    </w:div>
    <w:div w:id="179729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footer" Target="footer2.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sv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zanj.ls.gov.rs/&#1072;&#1082;&#1090;&#1091;&#1077;&#1083;&#1085;&#1086;&#1089;&#1090;&#1080;/&#1112;&#1072;&#1074;&#1085;&#1080;-&#1087;&#1086;&#1079;&#1080;&#1074;&#1080;-&#1080;-&#1082;&#1086;&#1085;&#1082;&#1091;&#1088;&#1089;&#1080;/&#1112;&#1072;&#1074;&#1085;&#1080;-&#1086;&#1075;&#1083;&#1072;&#1089;&#1080;/&#1086;&#1073;&#1072;&#1074;&#1077;&#1096;&#1090;&#1077;&#1114;&#1077;-&#1086;-&#1112;&#1072;&#1074;&#1085;&#1080;&#1084;-&#1082;&#1086;&#1085;&#1089;&#1091;&#1083;&#1090;&#1072;&#1094;&#1080;&#1112;&#1072;&#1084;&#1072;-notice-on-public-consultations/"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1.xml"/><Relationship Id="rId10" Type="http://schemas.openxmlformats.org/officeDocument/2006/relationships/hyperlink" Target="https://www.ni.rs/obavestenje-o-javnim-konsultacijama-notice-on-public-consultations/"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https://aleksinac.org/index.php/2026-07-28-05-54-39"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hyperlink" Target="https://www.mre.gov.rs/tekst/16891/-visefazni-programski-pristup-razvoju-gasnog-sektora-u-republici-srbiji-faza-1-projekat-strateske-gasne-infrastrukture-i-institucionalnog-jacanja.php"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4C209-A4C0-4A28-A314-DE21C498A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2967</Words>
  <Characters>16914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Popadic, Vukica</dc:creator>
  <cp:keywords/>
  <dc:description/>
  <cp:lastModifiedBy>Jasna Savanović</cp:lastModifiedBy>
  <cp:revision>3</cp:revision>
  <dcterms:created xsi:type="dcterms:W3CDTF">2026-08-14T12:50:00Z</dcterms:created>
  <dcterms:modified xsi:type="dcterms:W3CDTF">2026-08-14T12:58:00Z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be8e11-035e-4026-92e3-594262fb2792_Enabled">
    <vt:lpwstr>true</vt:lpwstr>
  </property>
  <property fmtid="{D5CDD505-2E9C-101B-9397-08002B2CF9AE}" pid="3" name="MSIP_Label_87be8e11-035e-4026-92e3-594262fb2792_SetDate">
    <vt:lpwstr>2022-02-04T10:21:25Z</vt:lpwstr>
  </property>
  <property fmtid="{D5CDD505-2E9C-101B-9397-08002B2CF9AE}" pid="4" name="MSIP_Label_87be8e11-035e-4026-92e3-594262fb2792_Method">
    <vt:lpwstr>Privileged</vt:lpwstr>
  </property>
  <property fmtid="{D5CDD505-2E9C-101B-9397-08002B2CF9AE}" pid="5" name="MSIP_Label_87be8e11-035e-4026-92e3-594262fb2792_Name">
    <vt:lpwstr>Label Only - Confidential</vt:lpwstr>
  </property>
  <property fmtid="{D5CDD505-2E9C-101B-9397-08002B2CF9AE}" pid="6" name="MSIP_Label_87be8e11-035e-4026-92e3-594262fb2792_SiteId">
    <vt:lpwstr>31a2fec0-266b-4c67-b56e-2796d8f59c36</vt:lpwstr>
  </property>
  <property fmtid="{D5CDD505-2E9C-101B-9397-08002B2CF9AE}" pid="7" name="MSIP_Label_87be8e11-035e-4026-92e3-594262fb2792_ActionId">
    <vt:lpwstr>475e0297-f866-4036-ae6f-e4b2ec331238</vt:lpwstr>
  </property>
  <property fmtid="{D5CDD505-2E9C-101B-9397-08002B2CF9AE}" pid="8" name="MSIP_Label_87be8e11-035e-4026-92e3-594262fb2792_ContentBits">
    <vt:lpwstr>2</vt:lpwstr>
  </property>
</Properties>
</file>